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E80FD" w14:textId="77777777" w:rsidR="00EB1180" w:rsidRPr="007D2F6F" w:rsidRDefault="00EB1180" w:rsidP="00EB1180">
      <w:pPr>
        <w:jc w:val="both"/>
        <w:rPr>
          <w:rFonts w:ascii="Arial" w:hAnsi="Arial" w:cs="Arial"/>
          <w:b/>
          <w:bCs/>
          <w:sz w:val="24"/>
          <w:szCs w:val="24"/>
        </w:rPr>
      </w:pPr>
      <w:r w:rsidRPr="007D2F6F">
        <w:rPr>
          <w:rFonts w:ascii="Arial" w:hAnsi="Arial" w:cs="Arial"/>
          <w:b/>
          <w:bCs/>
          <w:sz w:val="24"/>
          <w:szCs w:val="24"/>
        </w:rPr>
        <w:t>¿Necesitamos la criminalización de las noticias médicas falsas?</w:t>
      </w:r>
    </w:p>
    <w:p w14:paraId="2A9C80FA" w14:textId="7EB0821B" w:rsidR="00EB1180" w:rsidRPr="007D2F6F" w:rsidRDefault="00EB1180" w:rsidP="00EB1180">
      <w:pPr>
        <w:jc w:val="both"/>
        <w:rPr>
          <w:rFonts w:ascii="Arial" w:hAnsi="Arial" w:cs="Arial"/>
          <w:sz w:val="24"/>
          <w:szCs w:val="24"/>
        </w:rPr>
      </w:pPr>
      <w:r w:rsidRPr="007D2F6F">
        <w:rPr>
          <w:rFonts w:ascii="Arial" w:hAnsi="Arial" w:cs="Arial"/>
          <w:sz w:val="24"/>
          <w:szCs w:val="24"/>
        </w:rPr>
        <w:t xml:space="preserve">Kamil </w:t>
      </w:r>
      <w:proofErr w:type="spellStart"/>
      <w:r w:rsidRPr="007D2F6F">
        <w:rPr>
          <w:rFonts w:ascii="Arial" w:hAnsi="Arial" w:cs="Arial"/>
          <w:sz w:val="24"/>
          <w:szCs w:val="24"/>
        </w:rPr>
        <w:t>Mamak</w:t>
      </w:r>
      <w:proofErr w:type="spellEnd"/>
    </w:p>
    <w:p w14:paraId="547C4D5A" w14:textId="38D2843F" w:rsidR="00EB1180" w:rsidRPr="007D2F6F" w:rsidRDefault="00EB1180" w:rsidP="00EB1180">
      <w:pPr>
        <w:jc w:val="both"/>
        <w:rPr>
          <w:rFonts w:ascii="Arial" w:hAnsi="Arial" w:cs="Arial"/>
          <w:sz w:val="24"/>
          <w:szCs w:val="24"/>
        </w:rPr>
      </w:pPr>
      <w:r w:rsidRPr="007D2F6F">
        <w:rPr>
          <w:rFonts w:ascii="Arial" w:hAnsi="Arial" w:cs="Arial"/>
          <w:sz w:val="24"/>
          <w:szCs w:val="24"/>
        </w:rPr>
        <w:t>4 de enero de 2021</w:t>
      </w:r>
    </w:p>
    <w:p w14:paraId="3E87EB66" w14:textId="7F5E7E38" w:rsidR="00EB1180" w:rsidRPr="007D2F6F" w:rsidRDefault="00EB1180" w:rsidP="00EB1180">
      <w:pPr>
        <w:jc w:val="both"/>
        <w:rPr>
          <w:rFonts w:ascii="Arial" w:hAnsi="Arial" w:cs="Arial"/>
          <w:sz w:val="24"/>
          <w:szCs w:val="24"/>
        </w:rPr>
      </w:pPr>
    </w:p>
    <w:p w14:paraId="1B766E0B" w14:textId="29685C96" w:rsidR="00EB1180" w:rsidRPr="007D2F6F" w:rsidRDefault="00EB1180" w:rsidP="00EB1180">
      <w:pPr>
        <w:jc w:val="both"/>
        <w:rPr>
          <w:rFonts w:ascii="Arial" w:hAnsi="Arial" w:cs="Arial"/>
          <w:b/>
          <w:bCs/>
          <w:sz w:val="24"/>
          <w:szCs w:val="24"/>
        </w:rPr>
      </w:pPr>
      <w:proofErr w:type="spellStart"/>
      <w:r w:rsidRPr="007D2F6F">
        <w:rPr>
          <w:rFonts w:ascii="Arial" w:hAnsi="Arial" w:cs="Arial"/>
          <w:b/>
          <w:bCs/>
          <w:sz w:val="24"/>
          <w:szCs w:val="24"/>
        </w:rPr>
        <w:t>Abstract</w:t>
      </w:r>
      <w:proofErr w:type="spellEnd"/>
      <w:r w:rsidRPr="007D2F6F">
        <w:rPr>
          <w:rFonts w:ascii="Arial" w:hAnsi="Arial" w:cs="Arial"/>
          <w:b/>
          <w:bCs/>
          <w:sz w:val="24"/>
          <w:szCs w:val="24"/>
        </w:rPr>
        <w:t>:</w:t>
      </w:r>
    </w:p>
    <w:p w14:paraId="671D2633" w14:textId="4A3F7A43" w:rsidR="00EB1180" w:rsidRPr="007D2F6F" w:rsidRDefault="00EB1180" w:rsidP="00EB1180">
      <w:pPr>
        <w:jc w:val="both"/>
        <w:rPr>
          <w:rFonts w:ascii="Arial" w:hAnsi="Arial" w:cs="Arial"/>
          <w:sz w:val="24"/>
          <w:szCs w:val="24"/>
        </w:rPr>
      </w:pPr>
      <w:r w:rsidRPr="007D2F6F">
        <w:rPr>
          <w:rFonts w:ascii="Arial" w:hAnsi="Arial" w:cs="Arial"/>
          <w:sz w:val="24"/>
          <w:szCs w:val="24"/>
        </w:rPr>
        <w:t xml:space="preserve">El acceso incontrolado a la información en Internet tiene muchas ventajas, pero también conduce al fenómeno de las noticias falsas. Las noticias falsas son peligrosas en muchos ámbitos, incluido el de la salud. Por ejemplo, nos enfrentamos a un aumento en la cantidad de dudas sobre las vacunas. Esto ha sido considerado por la Organización Mundial de la Salud en 2019 como una de las mayores amenazas para la salud pública. Este fenómeno específico está relacionado con la difusión de información en Internet en torno a ese tema. En este artículo, discuto una propuesta de nuevo crimen, que tiene el objetivo de combatir las noticias médicas falsas deteniendo su propagación. Esta propuesta debe considerarse solo si otras medidas no penales son ineficaces. La propuesta es "Quien difunda públicamente información que evidentemente discrepe </w:t>
      </w:r>
      <w:proofErr w:type="gramStart"/>
      <w:r w:rsidRPr="007D2F6F">
        <w:rPr>
          <w:rFonts w:ascii="Arial" w:hAnsi="Arial" w:cs="Arial"/>
          <w:sz w:val="24"/>
          <w:szCs w:val="24"/>
        </w:rPr>
        <w:t>con</w:t>
      </w:r>
      <w:proofErr w:type="gramEnd"/>
      <w:r w:rsidRPr="007D2F6F">
        <w:rPr>
          <w:rFonts w:ascii="Arial" w:hAnsi="Arial" w:cs="Arial"/>
          <w:sz w:val="24"/>
          <w:szCs w:val="24"/>
        </w:rPr>
        <w:t xml:space="preserve"> el conocimiento médico está sujeto a una sanción".</w:t>
      </w:r>
    </w:p>
    <w:p w14:paraId="00424864" w14:textId="09DFD4F6" w:rsidR="00EB1180" w:rsidRPr="007D2F6F" w:rsidRDefault="00EB1180" w:rsidP="00EB1180">
      <w:pPr>
        <w:jc w:val="both"/>
        <w:rPr>
          <w:rFonts w:ascii="Arial" w:hAnsi="Arial" w:cs="Arial"/>
          <w:sz w:val="24"/>
          <w:szCs w:val="24"/>
        </w:rPr>
      </w:pPr>
    </w:p>
    <w:p w14:paraId="6AF9906C" w14:textId="23B4B000" w:rsidR="00EB1180" w:rsidRPr="007D2F6F" w:rsidRDefault="00EB1180" w:rsidP="00EB1180">
      <w:pPr>
        <w:jc w:val="both"/>
        <w:rPr>
          <w:rFonts w:ascii="Arial" w:hAnsi="Arial" w:cs="Arial"/>
          <w:b/>
          <w:bCs/>
          <w:sz w:val="24"/>
          <w:szCs w:val="24"/>
        </w:rPr>
      </w:pPr>
      <w:r w:rsidRPr="007D2F6F">
        <w:rPr>
          <w:rFonts w:ascii="Arial" w:hAnsi="Arial" w:cs="Arial"/>
          <w:b/>
          <w:bCs/>
          <w:sz w:val="24"/>
          <w:szCs w:val="24"/>
        </w:rPr>
        <w:t>Referencia:</w:t>
      </w:r>
    </w:p>
    <w:p w14:paraId="465C9FA0" w14:textId="77777777" w:rsidR="00EB1180" w:rsidRPr="007D2F6F" w:rsidRDefault="00EB1180" w:rsidP="00EB1180">
      <w:pPr>
        <w:spacing w:after="0" w:line="480" w:lineRule="auto"/>
        <w:ind w:left="480" w:hanging="480"/>
        <w:jc w:val="both"/>
        <w:rPr>
          <w:rFonts w:ascii="Arial" w:eastAsia="Times New Roman" w:hAnsi="Arial" w:cs="Arial"/>
          <w:sz w:val="24"/>
          <w:szCs w:val="24"/>
          <w:lang w:eastAsia="es-ES"/>
        </w:rPr>
      </w:pPr>
      <w:r w:rsidRPr="007D2F6F">
        <w:rPr>
          <w:rFonts w:ascii="Arial" w:eastAsia="Times New Roman" w:hAnsi="Arial" w:cs="Arial"/>
          <w:sz w:val="24"/>
          <w:szCs w:val="24"/>
          <w:lang w:val="en-US" w:eastAsia="es-ES"/>
        </w:rPr>
        <w:t xml:space="preserve">Mamak, K. (2021). Do we need the criminalization of medical fake news? </w:t>
      </w:r>
      <w:r w:rsidRPr="007D2F6F">
        <w:rPr>
          <w:rFonts w:ascii="Arial" w:eastAsia="Times New Roman" w:hAnsi="Arial" w:cs="Arial"/>
          <w:i/>
          <w:iCs/>
          <w:sz w:val="24"/>
          <w:szCs w:val="24"/>
          <w:lang w:eastAsia="es-ES"/>
        </w:rPr>
        <w:t xml:space="preserve">Medicine, </w:t>
      </w:r>
      <w:proofErr w:type="spellStart"/>
      <w:r w:rsidRPr="007D2F6F">
        <w:rPr>
          <w:rFonts w:ascii="Arial" w:eastAsia="Times New Roman" w:hAnsi="Arial" w:cs="Arial"/>
          <w:i/>
          <w:iCs/>
          <w:sz w:val="24"/>
          <w:szCs w:val="24"/>
          <w:lang w:eastAsia="es-ES"/>
        </w:rPr>
        <w:t>Health</w:t>
      </w:r>
      <w:proofErr w:type="spellEnd"/>
      <w:r w:rsidRPr="007D2F6F">
        <w:rPr>
          <w:rFonts w:ascii="Arial" w:eastAsia="Times New Roman" w:hAnsi="Arial" w:cs="Arial"/>
          <w:i/>
          <w:iCs/>
          <w:sz w:val="24"/>
          <w:szCs w:val="24"/>
          <w:lang w:eastAsia="es-ES"/>
        </w:rPr>
        <w:t xml:space="preserve"> </w:t>
      </w:r>
      <w:proofErr w:type="spellStart"/>
      <w:r w:rsidRPr="007D2F6F">
        <w:rPr>
          <w:rFonts w:ascii="Arial" w:eastAsia="Times New Roman" w:hAnsi="Arial" w:cs="Arial"/>
          <w:i/>
          <w:iCs/>
          <w:sz w:val="24"/>
          <w:szCs w:val="24"/>
          <w:lang w:eastAsia="es-ES"/>
        </w:rPr>
        <w:t>Care</w:t>
      </w:r>
      <w:proofErr w:type="spellEnd"/>
      <w:r w:rsidRPr="007D2F6F">
        <w:rPr>
          <w:rFonts w:ascii="Arial" w:eastAsia="Times New Roman" w:hAnsi="Arial" w:cs="Arial"/>
          <w:i/>
          <w:iCs/>
          <w:sz w:val="24"/>
          <w:szCs w:val="24"/>
          <w:lang w:eastAsia="es-ES"/>
        </w:rPr>
        <w:t xml:space="preserve"> and </w:t>
      </w:r>
      <w:proofErr w:type="spellStart"/>
      <w:r w:rsidRPr="007D2F6F">
        <w:rPr>
          <w:rFonts w:ascii="Arial" w:eastAsia="Times New Roman" w:hAnsi="Arial" w:cs="Arial"/>
          <w:i/>
          <w:iCs/>
          <w:sz w:val="24"/>
          <w:szCs w:val="24"/>
          <w:lang w:eastAsia="es-ES"/>
        </w:rPr>
        <w:t>Philosophy</w:t>
      </w:r>
      <w:proofErr w:type="spellEnd"/>
      <w:r w:rsidRPr="007D2F6F">
        <w:rPr>
          <w:rFonts w:ascii="Arial" w:eastAsia="Times New Roman" w:hAnsi="Arial" w:cs="Arial"/>
          <w:sz w:val="24"/>
          <w:szCs w:val="24"/>
          <w:lang w:eastAsia="es-ES"/>
        </w:rPr>
        <w:t xml:space="preserve">, </w:t>
      </w:r>
      <w:r w:rsidRPr="007D2F6F">
        <w:rPr>
          <w:rFonts w:ascii="Arial" w:eastAsia="Times New Roman" w:hAnsi="Arial" w:cs="Arial"/>
          <w:i/>
          <w:iCs/>
          <w:sz w:val="24"/>
          <w:szCs w:val="24"/>
          <w:lang w:eastAsia="es-ES"/>
        </w:rPr>
        <w:t>24</w:t>
      </w:r>
      <w:r w:rsidRPr="007D2F6F">
        <w:rPr>
          <w:rFonts w:ascii="Arial" w:eastAsia="Times New Roman" w:hAnsi="Arial" w:cs="Arial"/>
          <w:sz w:val="24"/>
          <w:szCs w:val="24"/>
          <w:lang w:eastAsia="es-ES"/>
        </w:rPr>
        <w:t xml:space="preserve">(2), 235-245. </w:t>
      </w:r>
      <w:hyperlink r:id="rId4" w:history="1">
        <w:r w:rsidRPr="007D2F6F">
          <w:rPr>
            <w:rFonts w:ascii="Arial" w:eastAsia="Times New Roman" w:hAnsi="Arial" w:cs="Arial"/>
            <w:color w:val="0000FF"/>
            <w:sz w:val="24"/>
            <w:szCs w:val="24"/>
            <w:u w:val="single"/>
            <w:lang w:eastAsia="es-ES"/>
          </w:rPr>
          <w:t>https://doi.org/10.1007/s11019-020-09996-7</w:t>
        </w:r>
      </w:hyperlink>
    </w:p>
    <w:p w14:paraId="65D0AABE" w14:textId="77777777" w:rsidR="00EB1180" w:rsidRPr="007D2F6F" w:rsidRDefault="00EB1180" w:rsidP="00EB1180">
      <w:pPr>
        <w:rPr>
          <w:rFonts w:ascii="Arial" w:hAnsi="Arial" w:cs="Arial"/>
          <w:sz w:val="24"/>
          <w:szCs w:val="24"/>
        </w:rPr>
      </w:pPr>
    </w:p>
    <w:p w14:paraId="1C73F9E7" w14:textId="77777777" w:rsidR="00EB1180" w:rsidRPr="007D2F6F" w:rsidRDefault="00EB1180" w:rsidP="00EB1180">
      <w:pPr>
        <w:rPr>
          <w:rFonts w:ascii="Arial" w:hAnsi="Arial" w:cs="Arial"/>
          <w:sz w:val="24"/>
          <w:szCs w:val="24"/>
        </w:rPr>
      </w:pPr>
    </w:p>
    <w:sectPr w:rsidR="00EB1180" w:rsidRPr="007D2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80"/>
    <w:rsid w:val="007D2F6F"/>
    <w:rsid w:val="00EB11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E9D4"/>
  <w15:chartTrackingRefBased/>
  <w15:docId w15:val="{A399EDBE-095E-410D-AA9D-F4C46BBC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B1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207058">
      <w:bodyDiv w:val="1"/>
      <w:marLeft w:val="0"/>
      <w:marRight w:val="0"/>
      <w:marTop w:val="0"/>
      <w:marBottom w:val="0"/>
      <w:divBdr>
        <w:top w:val="none" w:sz="0" w:space="0" w:color="auto"/>
        <w:left w:val="none" w:sz="0" w:space="0" w:color="auto"/>
        <w:bottom w:val="none" w:sz="0" w:space="0" w:color="auto"/>
        <w:right w:val="none" w:sz="0" w:space="0" w:color="auto"/>
      </w:divBdr>
    </w:div>
    <w:div w:id="1371299182">
      <w:bodyDiv w:val="1"/>
      <w:marLeft w:val="0"/>
      <w:marRight w:val="0"/>
      <w:marTop w:val="0"/>
      <w:marBottom w:val="0"/>
      <w:divBdr>
        <w:top w:val="none" w:sz="0" w:space="0" w:color="auto"/>
        <w:left w:val="none" w:sz="0" w:space="0" w:color="auto"/>
        <w:bottom w:val="none" w:sz="0" w:space="0" w:color="auto"/>
        <w:right w:val="none" w:sz="0" w:space="0" w:color="auto"/>
      </w:divBdr>
      <w:divsChild>
        <w:div w:id="1564367243">
          <w:marLeft w:val="480"/>
          <w:marRight w:val="0"/>
          <w:marTop w:val="0"/>
          <w:marBottom w:val="0"/>
          <w:divBdr>
            <w:top w:val="none" w:sz="0" w:space="0" w:color="auto"/>
            <w:left w:val="none" w:sz="0" w:space="0" w:color="auto"/>
            <w:bottom w:val="none" w:sz="0" w:space="0" w:color="auto"/>
            <w:right w:val="none" w:sz="0" w:space="0" w:color="auto"/>
          </w:divBdr>
          <w:divsChild>
            <w:div w:id="1415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3555">
      <w:bodyDiv w:val="1"/>
      <w:marLeft w:val="0"/>
      <w:marRight w:val="0"/>
      <w:marTop w:val="0"/>
      <w:marBottom w:val="0"/>
      <w:divBdr>
        <w:top w:val="none" w:sz="0" w:space="0" w:color="auto"/>
        <w:left w:val="none" w:sz="0" w:space="0" w:color="auto"/>
        <w:bottom w:val="none" w:sz="0" w:space="0" w:color="auto"/>
        <w:right w:val="none" w:sz="0" w:space="0" w:color="auto"/>
      </w:divBdr>
      <w:divsChild>
        <w:div w:id="193536143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019-020-0999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1054</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Matias Fuentes</cp:lastModifiedBy>
  <cp:revision>2</cp:revision>
  <dcterms:created xsi:type="dcterms:W3CDTF">2021-06-02T20:29:00Z</dcterms:created>
  <dcterms:modified xsi:type="dcterms:W3CDTF">2021-06-03T13:51:00Z</dcterms:modified>
</cp:coreProperties>
</file>