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5FDF" w14:textId="248C69C6" w:rsidR="00D22E98" w:rsidRPr="004E077F" w:rsidRDefault="00D22E98" w:rsidP="00D22E98">
      <w:pPr>
        <w:jc w:val="both"/>
        <w:rPr>
          <w:rFonts w:ascii="Arial" w:hAnsi="Arial" w:cs="Arial"/>
          <w:b/>
          <w:bCs/>
          <w:color w:val="333333"/>
          <w:sz w:val="24"/>
          <w:szCs w:val="24"/>
          <w:shd w:val="clear" w:color="auto" w:fill="FFFFFF"/>
        </w:rPr>
      </w:pPr>
      <w:r w:rsidRPr="004E077F">
        <w:rPr>
          <w:rFonts w:ascii="Arial" w:hAnsi="Arial" w:cs="Arial"/>
          <w:b/>
          <w:bCs/>
          <w:color w:val="333333"/>
          <w:sz w:val="24"/>
          <w:szCs w:val="24"/>
          <w:shd w:val="clear" w:color="auto" w:fill="FFFFFF"/>
        </w:rPr>
        <w:t>Falacia del dilema de la última cama</w:t>
      </w:r>
    </w:p>
    <w:p w14:paraId="39C286CE" w14:textId="436F2DCF" w:rsidR="00D22E98" w:rsidRPr="004E077F" w:rsidRDefault="00D22E98" w:rsidP="00D22E98">
      <w:pPr>
        <w:jc w:val="both"/>
        <w:rPr>
          <w:rFonts w:ascii="Arial" w:hAnsi="Arial" w:cs="Arial"/>
          <w:sz w:val="24"/>
          <w:szCs w:val="24"/>
        </w:rPr>
      </w:pPr>
      <w:r w:rsidRPr="004E077F">
        <w:rPr>
          <w:rFonts w:ascii="Arial" w:hAnsi="Arial" w:cs="Arial"/>
          <w:sz w:val="24"/>
          <w:szCs w:val="24"/>
        </w:rPr>
        <w:t>Luca Valera, Alejandra Carrasco, Ricardo Castro</w:t>
      </w:r>
    </w:p>
    <w:p w14:paraId="1273DE14" w14:textId="131479AF" w:rsidR="00D22E98" w:rsidRPr="004E077F" w:rsidRDefault="00D22E98" w:rsidP="00D22E98">
      <w:pPr>
        <w:jc w:val="both"/>
        <w:rPr>
          <w:rFonts w:ascii="Arial" w:hAnsi="Arial" w:cs="Arial"/>
          <w:sz w:val="24"/>
          <w:szCs w:val="24"/>
        </w:rPr>
      </w:pPr>
      <w:r w:rsidRPr="004E077F">
        <w:rPr>
          <w:rFonts w:ascii="Arial" w:hAnsi="Arial" w:cs="Arial"/>
          <w:sz w:val="24"/>
          <w:szCs w:val="24"/>
        </w:rPr>
        <w:t>31 de mayo de 2021</w:t>
      </w:r>
    </w:p>
    <w:p w14:paraId="138CE340" w14:textId="1EF6DC54" w:rsidR="00D22E98" w:rsidRPr="004E077F" w:rsidRDefault="00D22E98" w:rsidP="00D22E98">
      <w:pPr>
        <w:jc w:val="both"/>
        <w:rPr>
          <w:rFonts w:ascii="Arial" w:hAnsi="Arial" w:cs="Arial"/>
          <w:sz w:val="24"/>
          <w:szCs w:val="24"/>
        </w:rPr>
      </w:pPr>
    </w:p>
    <w:p w14:paraId="7F6F4054" w14:textId="73FE84DC" w:rsidR="00D22E98" w:rsidRPr="004E077F" w:rsidRDefault="00D22E98" w:rsidP="00D22E98">
      <w:pPr>
        <w:jc w:val="both"/>
        <w:rPr>
          <w:rFonts w:ascii="Arial" w:hAnsi="Arial" w:cs="Arial"/>
          <w:b/>
          <w:bCs/>
          <w:sz w:val="24"/>
          <w:szCs w:val="24"/>
        </w:rPr>
      </w:pPr>
      <w:proofErr w:type="spellStart"/>
      <w:r w:rsidRPr="004E077F">
        <w:rPr>
          <w:rFonts w:ascii="Arial" w:hAnsi="Arial" w:cs="Arial"/>
          <w:b/>
          <w:bCs/>
          <w:sz w:val="24"/>
          <w:szCs w:val="24"/>
        </w:rPr>
        <w:t>Abstract</w:t>
      </w:r>
      <w:proofErr w:type="spellEnd"/>
      <w:r w:rsidRPr="004E077F">
        <w:rPr>
          <w:rFonts w:ascii="Arial" w:hAnsi="Arial" w:cs="Arial"/>
          <w:b/>
          <w:bCs/>
          <w:sz w:val="24"/>
          <w:szCs w:val="24"/>
        </w:rPr>
        <w:t>:</w:t>
      </w:r>
    </w:p>
    <w:p w14:paraId="063BF0D9" w14:textId="3D227BD9" w:rsidR="00D22E98" w:rsidRPr="004E077F" w:rsidRDefault="00D22E98" w:rsidP="00D22E98">
      <w:pPr>
        <w:jc w:val="both"/>
        <w:rPr>
          <w:rFonts w:ascii="Arial" w:hAnsi="Arial" w:cs="Arial"/>
          <w:sz w:val="24"/>
          <w:szCs w:val="24"/>
        </w:rPr>
      </w:pPr>
      <w:r w:rsidRPr="004E077F">
        <w:rPr>
          <w:rFonts w:ascii="Arial" w:hAnsi="Arial" w:cs="Arial"/>
          <w:sz w:val="24"/>
          <w:szCs w:val="24"/>
        </w:rPr>
        <w:t>La pandemia de COVID-19 destaca la relevancia de una adecuada toma de decisiones tanto a nivel de salud pública como de salud. Se necesita una respuesta bioética a la demanda de atención médica, insumos y acceso a cuidados críticos. Se requieren estrategias éticamente sólidas para la asignación de recursos cada vez más escasos, como el racionamiento de las camas de cuidados intensivos. En este sentido, cabe mencionar el llamado 'dilema de la última cama'. En este trabajo, examinamos este dilema, señalamos los principales criterios utilizados para resolverlo y argumentamos que no podemos enfrentar estos problemas éticos como si fueran solo un dilema. Se requiere una visión ética más compleja con respecto a la atención de los pacientes con COVID-19 que se enfoque en tratamientos proporcionales y ordinarios.</w:t>
      </w:r>
    </w:p>
    <w:p w14:paraId="6EF60AE5" w14:textId="700CF5F0" w:rsidR="00D22E98" w:rsidRPr="004E077F" w:rsidRDefault="00D22E98" w:rsidP="00D22E98">
      <w:pPr>
        <w:jc w:val="both"/>
        <w:rPr>
          <w:rFonts w:ascii="Arial" w:hAnsi="Arial" w:cs="Arial"/>
          <w:sz w:val="24"/>
          <w:szCs w:val="24"/>
        </w:rPr>
      </w:pPr>
    </w:p>
    <w:p w14:paraId="3C43F70B" w14:textId="71266604" w:rsidR="00D22E98" w:rsidRPr="004E077F" w:rsidRDefault="00D22E98" w:rsidP="00D22E98">
      <w:pPr>
        <w:jc w:val="both"/>
        <w:rPr>
          <w:rFonts w:ascii="Arial" w:hAnsi="Arial" w:cs="Arial"/>
          <w:b/>
          <w:bCs/>
          <w:sz w:val="24"/>
          <w:szCs w:val="24"/>
        </w:rPr>
      </w:pPr>
      <w:r w:rsidRPr="004E077F">
        <w:rPr>
          <w:rFonts w:ascii="Arial" w:hAnsi="Arial" w:cs="Arial"/>
          <w:b/>
          <w:bCs/>
          <w:sz w:val="24"/>
          <w:szCs w:val="24"/>
        </w:rPr>
        <w:t>Referencia:</w:t>
      </w:r>
    </w:p>
    <w:p w14:paraId="31B57617" w14:textId="77777777" w:rsidR="00D22E98" w:rsidRPr="004E077F" w:rsidRDefault="00D22E98" w:rsidP="00D22E98">
      <w:pPr>
        <w:spacing w:after="0" w:line="240" w:lineRule="auto"/>
        <w:ind w:left="480" w:hanging="480"/>
        <w:jc w:val="both"/>
        <w:rPr>
          <w:rFonts w:ascii="Arial" w:eastAsia="Times New Roman" w:hAnsi="Arial" w:cs="Arial"/>
          <w:sz w:val="24"/>
          <w:szCs w:val="24"/>
          <w:lang w:eastAsia="es-ES"/>
        </w:rPr>
      </w:pPr>
      <w:r w:rsidRPr="004E077F">
        <w:rPr>
          <w:rFonts w:ascii="Arial" w:eastAsia="Times New Roman" w:hAnsi="Arial" w:cs="Arial"/>
          <w:sz w:val="24"/>
          <w:szCs w:val="24"/>
          <w:lang w:eastAsia="es-ES"/>
        </w:rPr>
        <w:t xml:space="preserve">Valera, Luca, María A. Carrasco, y Ricardo Castro. </w:t>
      </w:r>
      <w:r w:rsidRPr="004E077F">
        <w:rPr>
          <w:rFonts w:ascii="Arial" w:eastAsia="Times New Roman" w:hAnsi="Arial" w:cs="Arial"/>
          <w:sz w:val="24"/>
          <w:szCs w:val="24"/>
          <w:lang w:val="en-US" w:eastAsia="es-ES"/>
        </w:rPr>
        <w:t xml:space="preserve">2021. «Fallacy of the Last Bed Dilemma». </w:t>
      </w:r>
      <w:proofErr w:type="spellStart"/>
      <w:r w:rsidRPr="004E077F">
        <w:rPr>
          <w:rFonts w:ascii="Arial" w:eastAsia="Times New Roman" w:hAnsi="Arial" w:cs="Arial"/>
          <w:i/>
          <w:iCs/>
          <w:sz w:val="24"/>
          <w:szCs w:val="24"/>
          <w:lang w:eastAsia="es-ES"/>
        </w:rPr>
        <w:t>Journal</w:t>
      </w:r>
      <w:proofErr w:type="spellEnd"/>
      <w:r w:rsidRPr="004E077F">
        <w:rPr>
          <w:rFonts w:ascii="Arial" w:eastAsia="Times New Roman" w:hAnsi="Arial" w:cs="Arial"/>
          <w:i/>
          <w:iCs/>
          <w:sz w:val="24"/>
          <w:szCs w:val="24"/>
          <w:lang w:eastAsia="es-ES"/>
        </w:rPr>
        <w:t xml:space="preserve"> of Medical </w:t>
      </w:r>
      <w:proofErr w:type="spellStart"/>
      <w:r w:rsidRPr="004E077F">
        <w:rPr>
          <w:rFonts w:ascii="Arial" w:eastAsia="Times New Roman" w:hAnsi="Arial" w:cs="Arial"/>
          <w:i/>
          <w:iCs/>
          <w:sz w:val="24"/>
          <w:szCs w:val="24"/>
          <w:lang w:eastAsia="es-ES"/>
        </w:rPr>
        <w:t>Ethics</w:t>
      </w:r>
      <w:proofErr w:type="spellEnd"/>
      <w:r w:rsidRPr="004E077F">
        <w:rPr>
          <w:rFonts w:ascii="Arial" w:eastAsia="Times New Roman" w:hAnsi="Arial" w:cs="Arial"/>
          <w:sz w:val="24"/>
          <w:szCs w:val="24"/>
          <w:lang w:eastAsia="es-ES"/>
        </w:rPr>
        <w:t xml:space="preserve">. </w:t>
      </w:r>
      <w:proofErr w:type="spellStart"/>
      <w:r w:rsidRPr="004E077F">
        <w:rPr>
          <w:rFonts w:ascii="Arial" w:eastAsia="Times New Roman" w:hAnsi="Arial" w:cs="Arial"/>
          <w:sz w:val="24"/>
          <w:szCs w:val="24"/>
          <w:lang w:eastAsia="es-ES"/>
        </w:rPr>
        <w:t>doi</w:t>
      </w:r>
      <w:proofErr w:type="spellEnd"/>
      <w:r w:rsidRPr="004E077F">
        <w:rPr>
          <w:rFonts w:ascii="Arial" w:eastAsia="Times New Roman" w:hAnsi="Arial" w:cs="Arial"/>
          <w:sz w:val="24"/>
          <w:szCs w:val="24"/>
          <w:lang w:eastAsia="es-ES"/>
        </w:rPr>
        <w:t xml:space="preserve">: </w:t>
      </w:r>
      <w:hyperlink r:id="rId4" w:history="1">
        <w:r w:rsidRPr="004E077F">
          <w:rPr>
            <w:rFonts w:ascii="Arial" w:eastAsia="Times New Roman" w:hAnsi="Arial" w:cs="Arial"/>
            <w:color w:val="0000FF"/>
            <w:sz w:val="24"/>
            <w:szCs w:val="24"/>
            <w:u w:val="single"/>
            <w:lang w:eastAsia="es-ES"/>
          </w:rPr>
          <w:t>10.1136/medethics-2021-107333</w:t>
        </w:r>
      </w:hyperlink>
      <w:r w:rsidRPr="004E077F">
        <w:rPr>
          <w:rFonts w:ascii="Arial" w:eastAsia="Times New Roman" w:hAnsi="Arial" w:cs="Arial"/>
          <w:sz w:val="24"/>
          <w:szCs w:val="24"/>
          <w:lang w:eastAsia="es-ES"/>
        </w:rPr>
        <w:t>.</w:t>
      </w:r>
    </w:p>
    <w:p w14:paraId="692489D5" w14:textId="77777777" w:rsidR="00D22E98" w:rsidRPr="004E077F" w:rsidRDefault="00D22E98">
      <w:pPr>
        <w:rPr>
          <w:rFonts w:ascii="Arial" w:hAnsi="Arial" w:cs="Arial"/>
          <w:sz w:val="24"/>
          <w:szCs w:val="24"/>
        </w:rPr>
      </w:pPr>
    </w:p>
    <w:sectPr w:rsidR="00D22E98" w:rsidRPr="004E07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98"/>
    <w:rsid w:val="004E077F"/>
    <w:rsid w:val="00D22E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DDC4"/>
  <w15:chartTrackingRefBased/>
  <w15:docId w15:val="{DDEA05A7-D5B8-4933-A5F0-0081263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2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37694">
      <w:bodyDiv w:val="1"/>
      <w:marLeft w:val="0"/>
      <w:marRight w:val="0"/>
      <w:marTop w:val="0"/>
      <w:marBottom w:val="0"/>
      <w:divBdr>
        <w:top w:val="none" w:sz="0" w:space="0" w:color="auto"/>
        <w:left w:val="none" w:sz="0" w:space="0" w:color="auto"/>
        <w:bottom w:val="none" w:sz="0" w:space="0" w:color="auto"/>
        <w:right w:val="none" w:sz="0" w:space="0" w:color="auto"/>
      </w:divBdr>
      <w:divsChild>
        <w:div w:id="859709708">
          <w:marLeft w:val="480"/>
          <w:marRight w:val="0"/>
          <w:marTop w:val="0"/>
          <w:marBottom w:val="0"/>
          <w:divBdr>
            <w:top w:val="none" w:sz="0" w:space="0" w:color="auto"/>
            <w:left w:val="none" w:sz="0" w:space="0" w:color="auto"/>
            <w:bottom w:val="none" w:sz="0" w:space="0" w:color="auto"/>
            <w:right w:val="none" w:sz="0" w:space="0" w:color="auto"/>
          </w:divBdr>
          <w:divsChild>
            <w:div w:id="16772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6/medethics-2021-1073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985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2021-06-18T21:18:00Z</dcterms:created>
  <dcterms:modified xsi:type="dcterms:W3CDTF">2021-06-18T22:37:00Z</dcterms:modified>
</cp:coreProperties>
</file>