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5D46B" w14:textId="316F5943" w:rsidR="007C6144" w:rsidRPr="00F943A7" w:rsidRDefault="007C6144" w:rsidP="007C6144">
      <w:pPr>
        <w:spacing w:after="0" w:line="360" w:lineRule="auto"/>
        <w:jc w:val="both"/>
        <w:rPr>
          <w:rFonts w:ascii="Arial" w:eastAsia="Times New Roman" w:hAnsi="Arial" w:cs="Arial"/>
          <w:b/>
          <w:bCs/>
          <w:sz w:val="24"/>
          <w:szCs w:val="24"/>
          <w:lang w:eastAsia="es-ES"/>
        </w:rPr>
      </w:pPr>
      <w:r w:rsidRPr="00F943A7">
        <w:rPr>
          <w:rFonts w:ascii="Arial" w:eastAsia="Times New Roman" w:hAnsi="Arial" w:cs="Arial"/>
          <w:b/>
          <w:bCs/>
          <w:sz w:val="24"/>
          <w:szCs w:val="24"/>
          <w:lang w:eastAsia="es-ES"/>
        </w:rPr>
        <w:t>Principio de sostenibilidad para la ética de la asignación de recursos sanitarios</w:t>
      </w:r>
    </w:p>
    <w:p w14:paraId="17C01CB5" w14:textId="77777777" w:rsidR="007C6144" w:rsidRPr="00F943A7" w:rsidRDefault="007C6144" w:rsidP="007C6144">
      <w:pPr>
        <w:spacing w:after="0" w:line="360" w:lineRule="auto"/>
        <w:jc w:val="both"/>
        <w:rPr>
          <w:rFonts w:ascii="Arial" w:eastAsia="Times New Roman" w:hAnsi="Arial" w:cs="Arial"/>
          <w:sz w:val="24"/>
          <w:szCs w:val="24"/>
          <w:lang w:eastAsia="es-ES"/>
        </w:rPr>
      </w:pPr>
    </w:p>
    <w:p w14:paraId="0C1C532D" w14:textId="77777777" w:rsidR="007C6144" w:rsidRPr="00F943A7" w:rsidRDefault="007C6144" w:rsidP="007C6144">
      <w:pPr>
        <w:pStyle w:val="contributor"/>
        <w:shd w:val="clear" w:color="auto" w:fill="FFFFFF"/>
        <w:spacing w:before="0" w:beforeAutospacing="0" w:after="0" w:afterAutospacing="0" w:line="360" w:lineRule="auto"/>
        <w:jc w:val="both"/>
        <w:rPr>
          <w:rStyle w:val="name"/>
          <w:rFonts w:ascii="Arial" w:hAnsi="Arial" w:cs="Arial"/>
          <w:lang w:val="en-US"/>
        </w:rPr>
      </w:pPr>
      <w:r w:rsidRPr="00F943A7">
        <w:rPr>
          <w:rStyle w:val="name"/>
          <w:rFonts w:ascii="Arial" w:hAnsi="Arial" w:cs="Arial"/>
          <w:lang w:val="en-US"/>
        </w:rPr>
        <w:t xml:space="preserve">Christian </w:t>
      </w:r>
      <w:proofErr w:type="spellStart"/>
      <w:r w:rsidRPr="00F943A7">
        <w:rPr>
          <w:rStyle w:val="name"/>
          <w:rFonts w:ascii="Arial" w:hAnsi="Arial" w:cs="Arial"/>
          <w:lang w:val="en-US"/>
        </w:rPr>
        <w:t>Munthe</w:t>
      </w:r>
      <w:proofErr w:type="spellEnd"/>
      <w:r w:rsidRPr="00F943A7">
        <w:rPr>
          <w:rStyle w:val="name"/>
          <w:rFonts w:ascii="Arial" w:hAnsi="Arial" w:cs="Arial"/>
          <w:lang w:val="en-US"/>
        </w:rPr>
        <w:t xml:space="preserve">, Davide </w:t>
      </w:r>
      <w:proofErr w:type="spellStart"/>
      <w:r w:rsidRPr="00F943A7">
        <w:rPr>
          <w:rStyle w:val="name"/>
          <w:rFonts w:ascii="Arial" w:hAnsi="Arial" w:cs="Arial"/>
          <w:lang w:val="en-US"/>
        </w:rPr>
        <w:t>Fumagalli</w:t>
      </w:r>
      <w:proofErr w:type="spellEnd"/>
      <w:r w:rsidRPr="00F943A7">
        <w:rPr>
          <w:rStyle w:val="name"/>
          <w:rFonts w:ascii="Arial" w:hAnsi="Arial" w:cs="Arial"/>
          <w:lang w:val="en-US"/>
        </w:rPr>
        <w:t xml:space="preserve">, Erik </w:t>
      </w:r>
      <w:proofErr w:type="spellStart"/>
      <w:r w:rsidRPr="00F943A7">
        <w:rPr>
          <w:rStyle w:val="name"/>
          <w:rFonts w:ascii="Arial" w:hAnsi="Arial" w:cs="Arial"/>
          <w:lang w:val="en-US"/>
        </w:rPr>
        <w:t>Malmqvist</w:t>
      </w:r>
      <w:proofErr w:type="spellEnd"/>
    </w:p>
    <w:p w14:paraId="673E4736" w14:textId="61DFB0F8" w:rsidR="007C6144" w:rsidRPr="00F943A7" w:rsidRDefault="007C6144" w:rsidP="007C6144">
      <w:pPr>
        <w:pStyle w:val="contributor"/>
        <w:shd w:val="clear" w:color="auto" w:fill="FFFFFF"/>
        <w:spacing w:before="0" w:beforeAutospacing="0" w:after="0" w:afterAutospacing="0" w:line="360" w:lineRule="auto"/>
        <w:jc w:val="both"/>
        <w:rPr>
          <w:rFonts w:ascii="Arial" w:hAnsi="Arial" w:cs="Arial"/>
          <w:lang w:val="es-CL"/>
        </w:rPr>
      </w:pPr>
      <w:r w:rsidRPr="00F943A7">
        <w:rPr>
          <w:rStyle w:val="name"/>
          <w:rFonts w:ascii="Arial" w:hAnsi="Arial" w:cs="Arial"/>
          <w:lang w:val="es-CL"/>
        </w:rPr>
        <w:t>22 de enero de 2021</w:t>
      </w:r>
    </w:p>
    <w:p w14:paraId="740C6D0E" w14:textId="1BC0B86F" w:rsidR="007C6144" w:rsidRPr="00F943A7" w:rsidRDefault="007C6144" w:rsidP="007C6144">
      <w:pPr>
        <w:spacing w:after="0" w:line="360" w:lineRule="auto"/>
        <w:jc w:val="both"/>
        <w:rPr>
          <w:rFonts w:ascii="Arial" w:eastAsia="Times New Roman" w:hAnsi="Arial" w:cs="Arial"/>
          <w:sz w:val="24"/>
          <w:szCs w:val="24"/>
          <w:lang w:val="es-CL" w:eastAsia="es-ES"/>
        </w:rPr>
      </w:pPr>
    </w:p>
    <w:p w14:paraId="3E1268F9" w14:textId="77777777" w:rsidR="007C6144" w:rsidRPr="00F943A7" w:rsidRDefault="007C6144" w:rsidP="007C6144">
      <w:pPr>
        <w:spacing w:after="0" w:line="360" w:lineRule="auto"/>
        <w:jc w:val="both"/>
        <w:rPr>
          <w:rFonts w:ascii="Arial" w:eastAsia="Times New Roman" w:hAnsi="Arial" w:cs="Arial"/>
          <w:b/>
          <w:bCs/>
          <w:sz w:val="24"/>
          <w:szCs w:val="24"/>
          <w:lang w:eastAsia="es-ES"/>
        </w:rPr>
      </w:pPr>
      <w:proofErr w:type="spellStart"/>
      <w:r w:rsidRPr="00F943A7">
        <w:rPr>
          <w:rFonts w:ascii="Arial" w:eastAsia="Times New Roman" w:hAnsi="Arial" w:cs="Arial"/>
          <w:b/>
          <w:bCs/>
          <w:sz w:val="24"/>
          <w:szCs w:val="24"/>
          <w:lang w:eastAsia="es-ES"/>
        </w:rPr>
        <w:t>Abstract</w:t>
      </w:r>
      <w:proofErr w:type="spellEnd"/>
      <w:r w:rsidRPr="00F943A7">
        <w:rPr>
          <w:rFonts w:ascii="Arial" w:eastAsia="Times New Roman" w:hAnsi="Arial" w:cs="Arial"/>
          <w:b/>
          <w:bCs/>
          <w:sz w:val="24"/>
          <w:szCs w:val="24"/>
          <w:lang w:eastAsia="es-ES"/>
        </w:rPr>
        <w:t>:</w:t>
      </w:r>
    </w:p>
    <w:p w14:paraId="4B704806" w14:textId="06AD8DDE" w:rsidR="007C6144" w:rsidRPr="00F943A7" w:rsidRDefault="007C6144" w:rsidP="007C6144">
      <w:pPr>
        <w:spacing w:after="0" w:line="360" w:lineRule="auto"/>
        <w:jc w:val="both"/>
        <w:rPr>
          <w:rFonts w:ascii="Arial" w:eastAsia="Times New Roman" w:hAnsi="Arial" w:cs="Arial"/>
          <w:sz w:val="24"/>
          <w:szCs w:val="24"/>
          <w:lang w:eastAsia="es-ES"/>
        </w:rPr>
      </w:pPr>
      <w:r w:rsidRPr="00F943A7">
        <w:rPr>
          <w:rFonts w:ascii="Arial" w:eastAsia="Times New Roman" w:hAnsi="Arial" w:cs="Arial"/>
          <w:sz w:val="24"/>
          <w:szCs w:val="24"/>
          <w:lang w:eastAsia="es-ES"/>
        </w:rPr>
        <w:t>Proponemos un principio de sostenibilidad para complementar los principios establecidos que se utilizan para justificar la asignación de recursos sanitarios. Sostenemos que la aplicación de los principios establecidos de igualdad de trato, necesidad, pronóstico y costo-efectividad da lugar a lo que llamamos dinámicas negativas: un agotamiento paulatino del valor posible</w:t>
      </w:r>
      <w:r w:rsidR="003C1144" w:rsidRPr="00F943A7">
        <w:rPr>
          <w:rFonts w:ascii="Arial" w:eastAsia="Times New Roman" w:hAnsi="Arial" w:cs="Arial"/>
          <w:sz w:val="24"/>
          <w:szCs w:val="24"/>
          <w:lang w:eastAsia="es-ES"/>
        </w:rPr>
        <w:t xml:space="preserve"> a</w:t>
      </w:r>
      <w:r w:rsidRPr="00F943A7">
        <w:rPr>
          <w:rFonts w:ascii="Arial" w:eastAsia="Times New Roman" w:hAnsi="Arial" w:cs="Arial"/>
          <w:sz w:val="24"/>
          <w:szCs w:val="24"/>
          <w:lang w:eastAsia="es-ES"/>
        </w:rPr>
        <w:t xml:space="preserve"> generar a través de la salud. Por lo tanto, estos principios deben complementarse con un principio de sostenibilidad, lo que convierte la perspectiva de una dinámica negativa en un factor adicional a considerar, y posiblemente supere las consideraciones destacadas por los otros principios. Demostramos cómo este principio puede tomar diferentes formas y mostramos que un compromiso con la sostenibilidad está respaldado por consideraciones internas a los principios éticos que ya guían la asignación de recursos de atención médica. También consideramos dos objeciones.</w:t>
      </w:r>
    </w:p>
    <w:p w14:paraId="5B220FC3" w14:textId="44C3896D" w:rsidR="007C6144" w:rsidRPr="00F943A7" w:rsidRDefault="007C6144" w:rsidP="007C6144">
      <w:pPr>
        <w:spacing w:after="0" w:line="360" w:lineRule="auto"/>
        <w:jc w:val="both"/>
        <w:rPr>
          <w:rFonts w:ascii="Arial" w:eastAsia="Times New Roman" w:hAnsi="Arial" w:cs="Arial"/>
          <w:sz w:val="24"/>
          <w:szCs w:val="24"/>
          <w:lang w:eastAsia="es-ES"/>
        </w:rPr>
      </w:pPr>
    </w:p>
    <w:p w14:paraId="1C7BEF6B" w14:textId="59256F48" w:rsidR="007C6144" w:rsidRPr="00F943A7" w:rsidRDefault="007C6144" w:rsidP="007C6144">
      <w:pPr>
        <w:spacing w:after="0" w:line="360" w:lineRule="auto"/>
        <w:jc w:val="both"/>
        <w:rPr>
          <w:rFonts w:ascii="Arial" w:eastAsia="Times New Roman" w:hAnsi="Arial" w:cs="Arial"/>
          <w:b/>
          <w:bCs/>
          <w:sz w:val="24"/>
          <w:szCs w:val="24"/>
          <w:lang w:eastAsia="es-ES"/>
        </w:rPr>
      </w:pPr>
      <w:r w:rsidRPr="00F943A7">
        <w:rPr>
          <w:rFonts w:ascii="Arial" w:eastAsia="Times New Roman" w:hAnsi="Arial" w:cs="Arial"/>
          <w:b/>
          <w:bCs/>
          <w:sz w:val="24"/>
          <w:szCs w:val="24"/>
          <w:lang w:eastAsia="es-ES"/>
        </w:rPr>
        <w:t>Referencia:</w:t>
      </w:r>
    </w:p>
    <w:p w14:paraId="354613AD" w14:textId="78975A6F" w:rsidR="007C6144" w:rsidRPr="00F943A7" w:rsidRDefault="007C6144" w:rsidP="003C1144">
      <w:pPr>
        <w:spacing w:after="0" w:line="360" w:lineRule="auto"/>
        <w:jc w:val="both"/>
        <w:rPr>
          <w:rFonts w:ascii="Arial" w:eastAsia="Times New Roman" w:hAnsi="Arial" w:cs="Arial"/>
          <w:sz w:val="24"/>
          <w:szCs w:val="24"/>
          <w:lang w:eastAsia="es-ES"/>
        </w:rPr>
      </w:pPr>
      <w:proofErr w:type="spellStart"/>
      <w:r w:rsidRPr="00F943A7">
        <w:rPr>
          <w:rFonts w:ascii="Arial" w:eastAsia="Times New Roman" w:hAnsi="Arial" w:cs="Arial"/>
          <w:sz w:val="24"/>
          <w:szCs w:val="24"/>
          <w:lang w:val="es-CL" w:eastAsia="es-ES"/>
        </w:rPr>
        <w:t>Munthe</w:t>
      </w:r>
      <w:proofErr w:type="spellEnd"/>
      <w:r w:rsidRPr="00F943A7">
        <w:rPr>
          <w:rFonts w:ascii="Arial" w:eastAsia="Times New Roman" w:hAnsi="Arial" w:cs="Arial"/>
          <w:sz w:val="24"/>
          <w:szCs w:val="24"/>
          <w:lang w:val="es-CL" w:eastAsia="es-ES"/>
        </w:rPr>
        <w:t xml:space="preserve">, C., Fumagalli, D., &amp; </w:t>
      </w:r>
      <w:proofErr w:type="spellStart"/>
      <w:r w:rsidRPr="00F943A7">
        <w:rPr>
          <w:rFonts w:ascii="Arial" w:eastAsia="Times New Roman" w:hAnsi="Arial" w:cs="Arial"/>
          <w:sz w:val="24"/>
          <w:szCs w:val="24"/>
          <w:lang w:val="es-CL" w:eastAsia="es-ES"/>
        </w:rPr>
        <w:t>Malmqvist</w:t>
      </w:r>
      <w:proofErr w:type="spellEnd"/>
      <w:r w:rsidRPr="00F943A7">
        <w:rPr>
          <w:rFonts w:ascii="Arial" w:eastAsia="Times New Roman" w:hAnsi="Arial" w:cs="Arial"/>
          <w:sz w:val="24"/>
          <w:szCs w:val="24"/>
          <w:lang w:val="es-CL" w:eastAsia="es-ES"/>
        </w:rPr>
        <w:t xml:space="preserve">, E. (2021). </w:t>
      </w:r>
      <w:r w:rsidRPr="00F943A7">
        <w:rPr>
          <w:rFonts w:ascii="Arial" w:eastAsia="Times New Roman" w:hAnsi="Arial" w:cs="Arial"/>
          <w:sz w:val="24"/>
          <w:szCs w:val="24"/>
          <w:lang w:val="en-US" w:eastAsia="es-ES"/>
        </w:rPr>
        <w:t xml:space="preserve">Sustainability principle for the ethics of healthcare resource allocation. </w:t>
      </w:r>
      <w:proofErr w:type="spellStart"/>
      <w:r w:rsidRPr="00F943A7">
        <w:rPr>
          <w:rFonts w:ascii="Arial" w:eastAsia="Times New Roman" w:hAnsi="Arial" w:cs="Arial"/>
          <w:i/>
          <w:iCs/>
          <w:sz w:val="24"/>
          <w:szCs w:val="24"/>
          <w:lang w:eastAsia="es-ES"/>
        </w:rPr>
        <w:t>Journal</w:t>
      </w:r>
      <w:proofErr w:type="spellEnd"/>
      <w:r w:rsidRPr="00F943A7">
        <w:rPr>
          <w:rFonts w:ascii="Arial" w:eastAsia="Times New Roman" w:hAnsi="Arial" w:cs="Arial"/>
          <w:i/>
          <w:iCs/>
          <w:sz w:val="24"/>
          <w:szCs w:val="24"/>
          <w:lang w:eastAsia="es-ES"/>
        </w:rPr>
        <w:t xml:space="preserve"> </w:t>
      </w:r>
      <w:proofErr w:type="spellStart"/>
      <w:r w:rsidRPr="00F943A7">
        <w:rPr>
          <w:rFonts w:ascii="Arial" w:eastAsia="Times New Roman" w:hAnsi="Arial" w:cs="Arial"/>
          <w:i/>
          <w:iCs/>
          <w:sz w:val="24"/>
          <w:szCs w:val="24"/>
          <w:lang w:eastAsia="es-ES"/>
        </w:rPr>
        <w:t>of</w:t>
      </w:r>
      <w:proofErr w:type="spellEnd"/>
      <w:r w:rsidRPr="00F943A7">
        <w:rPr>
          <w:rFonts w:ascii="Arial" w:eastAsia="Times New Roman" w:hAnsi="Arial" w:cs="Arial"/>
          <w:i/>
          <w:iCs/>
          <w:sz w:val="24"/>
          <w:szCs w:val="24"/>
          <w:lang w:eastAsia="es-ES"/>
        </w:rPr>
        <w:t xml:space="preserve"> Medical </w:t>
      </w:r>
      <w:proofErr w:type="spellStart"/>
      <w:r w:rsidRPr="00F943A7">
        <w:rPr>
          <w:rFonts w:ascii="Arial" w:eastAsia="Times New Roman" w:hAnsi="Arial" w:cs="Arial"/>
          <w:i/>
          <w:iCs/>
          <w:sz w:val="24"/>
          <w:szCs w:val="24"/>
          <w:lang w:eastAsia="es-ES"/>
        </w:rPr>
        <w:t>Ethics</w:t>
      </w:r>
      <w:proofErr w:type="spellEnd"/>
      <w:r w:rsidRPr="00F943A7">
        <w:rPr>
          <w:rFonts w:ascii="Arial" w:eastAsia="Times New Roman" w:hAnsi="Arial" w:cs="Arial"/>
          <w:sz w:val="24"/>
          <w:szCs w:val="24"/>
          <w:lang w:eastAsia="es-ES"/>
        </w:rPr>
        <w:t xml:space="preserve">, </w:t>
      </w:r>
      <w:r w:rsidRPr="00F943A7">
        <w:rPr>
          <w:rFonts w:ascii="Arial" w:eastAsia="Times New Roman" w:hAnsi="Arial" w:cs="Arial"/>
          <w:i/>
          <w:iCs/>
          <w:sz w:val="24"/>
          <w:szCs w:val="24"/>
          <w:lang w:eastAsia="es-ES"/>
        </w:rPr>
        <w:t>47</w:t>
      </w:r>
      <w:r w:rsidRPr="00F943A7">
        <w:rPr>
          <w:rFonts w:ascii="Arial" w:eastAsia="Times New Roman" w:hAnsi="Arial" w:cs="Arial"/>
          <w:sz w:val="24"/>
          <w:szCs w:val="24"/>
          <w:lang w:eastAsia="es-ES"/>
        </w:rPr>
        <w:t xml:space="preserve">(2), 90-97. </w:t>
      </w:r>
      <w:hyperlink r:id="rId5" w:history="1">
        <w:r w:rsidRPr="00F943A7">
          <w:rPr>
            <w:rFonts w:ascii="Arial" w:eastAsia="Times New Roman" w:hAnsi="Arial" w:cs="Arial"/>
            <w:sz w:val="24"/>
            <w:szCs w:val="24"/>
            <w:u w:val="single"/>
            <w:lang w:eastAsia="es-ES"/>
          </w:rPr>
          <w:t>https://doi.org/10.1136/medethics-2020-106644</w:t>
        </w:r>
      </w:hyperlink>
    </w:p>
    <w:p w14:paraId="69F195EE" w14:textId="77777777" w:rsidR="007C6144" w:rsidRPr="00F943A7" w:rsidRDefault="007C6144" w:rsidP="007C6144">
      <w:pPr>
        <w:ind w:left="480"/>
        <w:rPr>
          <w:rFonts w:ascii="Arial" w:hAnsi="Arial" w:cs="Arial"/>
          <w:sz w:val="24"/>
          <w:szCs w:val="24"/>
        </w:rPr>
      </w:pPr>
    </w:p>
    <w:sectPr w:rsidR="007C6144" w:rsidRPr="00F943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C1540B"/>
    <w:multiLevelType w:val="multilevel"/>
    <w:tmpl w:val="DB3AC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144"/>
    <w:rsid w:val="003C1144"/>
    <w:rsid w:val="007C6144"/>
    <w:rsid w:val="00F943A7"/>
    <w:rsid w:val="00FD36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77A47"/>
  <w15:chartTrackingRefBased/>
  <w15:docId w15:val="{7D1DDC55-86FA-4C16-8449-477D5447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C6144"/>
    <w:rPr>
      <w:color w:val="0000FF"/>
      <w:u w:val="single"/>
    </w:rPr>
  </w:style>
  <w:style w:type="paragraph" w:customStyle="1" w:styleId="contributor">
    <w:name w:val="contributor"/>
    <w:basedOn w:val="Normal"/>
    <w:rsid w:val="007C614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ame">
    <w:name w:val="name"/>
    <w:basedOn w:val="Fuentedeprrafopredeter"/>
    <w:rsid w:val="007C6144"/>
  </w:style>
  <w:style w:type="character" w:customStyle="1" w:styleId="xref-sep">
    <w:name w:val="xref-sep"/>
    <w:basedOn w:val="Fuentedeprrafopredeter"/>
    <w:rsid w:val="007C6144"/>
  </w:style>
  <w:style w:type="paragraph" w:customStyle="1" w:styleId="last">
    <w:name w:val="last"/>
    <w:basedOn w:val="Normal"/>
    <w:rsid w:val="007C614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950697">
      <w:bodyDiv w:val="1"/>
      <w:marLeft w:val="0"/>
      <w:marRight w:val="0"/>
      <w:marTop w:val="0"/>
      <w:marBottom w:val="0"/>
      <w:divBdr>
        <w:top w:val="none" w:sz="0" w:space="0" w:color="auto"/>
        <w:left w:val="none" w:sz="0" w:space="0" w:color="auto"/>
        <w:bottom w:val="none" w:sz="0" w:space="0" w:color="auto"/>
        <w:right w:val="none" w:sz="0" w:space="0" w:color="auto"/>
      </w:divBdr>
      <w:divsChild>
        <w:div w:id="921335344">
          <w:marLeft w:val="480"/>
          <w:marRight w:val="0"/>
          <w:marTop w:val="0"/>
          <w:marBottom w:val="0"/>
          <w:divBdr>
            <w:top w:val="none" w:sz="0" w:space="0" w:color="auto"/>
            <w:left w:val="none" w:sz="0" w:space="0" w:color="auto"/>
            <w:bottom w:val="none" w:sz="0" w:space="0" w:color="auto"/>
            <w:right w:val="none" w:sz="0" w:space="0" w:color="auto"/>
          </w:divBdr>
          <w:divsChild>
            <w:div w:id="8318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136/medethics-2020-106644"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215</Words>
  <Characters>1184</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Mariela Cabello</cp:lastModifiedBy>
  <cp:revision>4</cp:revision>
  <dcterms:created xsi:type="dcterms:W3CDTF">2021-03-31T01:52:00Z</dcterms:created>
  <dcterms:modified xsi:type="dcterms:W3CDTF">2021-04-05T15:52:00Z</dcterms:modified>
</cp:coreProperties>
</file>