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D2853" w14:textId="63D28977" w:rsidR="00E82850" w:rsidRPr="00CE674A" w:rsidRDefault="00E82850" w:rsidP="00E82850">
      <w:pPr>
        <w:jc w:val="both"/>
        <w:rPr>
          <w:rFonts w:ascii="Arial" w:hAnsi="Arial" w:cs="Arial"/>
          <w:i/>
          <w:iCs/>
          <w:sz w:val="24"/>
          <w:szCs w:val="24"/>
        </w:rPr>
      </w:pPr>
      <w:bookmarkStart w:id="0" w:name="_GoBack"/>
      <w:r w:rsidRPr="00CE674A">
        <w:rPr>
          <w:rFonts w:ascii="Arial" w:hAnsi="Arial" w:cs="Arial"/>
          <w:i/>
          <w:iCs/>
          <w:sz w:val="24"/>
          <w:szCs w:val="24"/>
        </w:rPr>
        <w:t>Recomendamos este artículo dado que problematiza una cuestión ética muy controversial, a saber, si es en alguna medida lícita la participación de los niños en la investigación científica y clínica.</w:t>
      </w:r>
    </w:p>
    <w:p w14:paraId="00B6782E" w14:textId="77777777" w:rsidR="00E82850" w:rsidRPr="00CE674A" w:rsidRDefault="00E82850" w:rsidP="00E82850">
      <w:pPr>
        <w:jc w:val="both"/>
        <w:rPr>
          <w:rFonts w:ascii="Arial" w:hAnsi="Arial" w:cs="Arial"/>
          <w:b/>
          <w:bCs/>
          <w:sz w:val="24"/>
          <w:szCs w:val="24"/>
        </w:rPr>
      </w:pPr>
    </w:p>
    <w:p w14:paraId="6864E8DF" w14:textId="587E4F56" w:rsidR="00E82850" w:rsidRPr="00CE674A" w:rsidRDefault="00E82850" w:rsidP="00E82850">
      <w:pPr>
        <w:jc w:val="both"/>
        <w:rPr>
          <w:rFonts w:ascii="Arial" w:hAnsi="Arial" w:cs="Arial"/>
          <w:b/>
          <w:bCs/>
          <w:sz w:val="24"/>
          <w:szCs w:val="24"/>
        </w:rPr>
      </w:pPr>
      <w:r w:rsidRPr="00CE674A">
        <w:rPr>
          <w:rFonts w:ascii="Arial" w:hAnsi="Arial" w:cs="Arial"/>
          <w:b/>
          <w:bCs/>
          <w:sz w:val="24"/>
          <w:szCs w:val="24"/>
        </w:rPr>
        <w:t>¿El beneficio justifica la investigación con niños?</w:t>
      </w:r>
    </w:p>
    <w:p w14:paraId="65A11ABD" w14:textId="0ABB31DC" w:rsidR="00E82850" w:rsidRPr="00CE674A" w:rsidRDefault="00E82850" w:rsidP="00E82850">
      <w:pPr>
        <w:jc w:val="both"/>
        <w:rPr>
          <w:rFonts w:ascii="Arial" w:hAnsi="Arial" w:cs="Arial"/>
          <w:sz w:val="24"/>
          <w:szCs w:val="24"/>
        </w:rPr>
      </w:pPr>
      <w:proofErr w:type="spellStart"/>
      <w:r w:rsidRPr="00CE674A">
        <w:rPr>
          <w:rFonts w:ascii="Arial" w:hAnsi="Arial" w:cs="Arial"/>
          <w:sz w:val="24"/>
          <w:szCs w:val="24"/>
        </w:rPr>
        <w:t>Ariella</w:t>
      </w:r>
      <w:proofErr w:type="spellEnd"/>
      <w:r w:rsidRPr="00CE674A">
        <w:rPr>
          <w:rFonts w:ascii="Arial" w:hAnsi="Arial" w:cs="Arial"/>
          <w:sz w:val="24"/>
          <w:szCs w:val="24"/>
        </w:rPr>
        <w:t xml:space="preserve"> </w:t>
      </w:r>
      <w:proofErr w:type="spellStart"/>
      <w:r w:rsidRPr="00CE674A">
        <w:rPr>
          <w:rFonts w:ascii="Arial" w:hAnsi="Arial" w:cs="Arial"/>
          <w:sz w:val="24"/>
          <w:szCs w:val="24"/>
        </w:rPr>
        <w:t>Binik</w:t>
      </w:r>
      <w:proofErr w:type="spellEnd"/>
    </w:p>
    <w:p w14:paraId="4A747028" w14:textId="49C4063E" w:rsidR="00E82850" w:rsidRPr="00CE674A" w:rsidRDefault="00E82850" w:rsidP="00E82850">
      <w:pPr>
        <w:jc w:val="both"/>
        <w:rPr>
          <w:rFonts w:ascii="Arial" w:hAnsi="Arial" w:cs="Arial"/>
          <w:sz w:val="24"/>
          <w:szCs w:val="24"/>
        </w:rPr>
      </w:pPr>
      <w:r w:rsidRPr="00CE674A">
        <w:rPr>
          <w:rFonts w:ascii="Arial" w:hAnsi="Arial" w:cs="Arial"/>
          <w:sz w:val="24"/>
          <w:szCs w:val="24"/>
        </w:rPr>
        <w:t xml:space="preserve">8 de </w:t>
      </w:r>
      <w:proofErr w:type="gramStart"/>
      <w:r w:rsidRPr="00CE674A">
        <w:rPr>
          <w:rFonts w:ascii="Arial" w:hAnsi="Arial" w:cs="Arial"/>
          <w:sz w:val="24"/>
          <w:szCs w:val="24"/>
        </w:rPr>
        <w:t>Septiembre</w:t>
      </w:r>
      <w:proofErr w:type="gramEnd"/>
      <w:r w:rsidRPr="00CE674A">
        <w:rPr>
          <w:rFonts w:ascii="Arial" w:hAnsi="Arial" w:cs="Arial"/>
          <w:sz w:val="24"/>
          <w:szCs w:val="24"/>
        </w:rPr>
        <w:t xml:space="preserve"> de 2017</w:t>
      </w:r>
    </w:p>
    <w:p w14:paraId="0030501E" w14:textId="77777777" w:rsidR="00E82850" w:rsidRPr="00CE674A" w:rsidRDefault="00E82850" w:rsidP="00E82850">
      <w:pPr>
        <w:jc w:val="both"/>
        <w:rPr>
          <w:rFonts w:ascii="Arial" w:hAnsi="Arial" w:cs="Arial"/>
          <w:sz w:val="24"/>
          <w:szCs w:val="24"/>
        </w:rPr>
      </w:pPr>
    </w:p>
    <w:p w14:paraId="208B9088" w14:textId="25347478" w:rsidR="00E82850" w:rsidRPr="00CE674A" w:rsidRDefault="00E82850" w:rsidP="00E82850">
      <w:pPr>
        <w:jc w:val="both"/>
        <w:rPr>
          <w:rFonts w:ascii="Arial" w:hAnsi="Arial" w:cs="Arial"/>
          <w:b/>
          <w:bCs/>
          <w:sz w:val="24"/>
          <w:szCs w:val="24"/>
        </w:rPr>
      </w:pPr>
      <w:proofErr w:type="spellStart"/>
      <w:r w:rsidRPr="00CE674A">
        <w:rPr>
          <w:rFonts w:ascii="Arial" w:hAnsi="Arial" w:cs="Arial"/>
          <w:b/>
          <w:bCs/>
          <w:sz w:val="24"/>
          <w:szCs w:val="24"/>
        </w:rPr>
        <w:t>Abstract</w:t>
      </w:r>
      <w:proofErr w:type="spellEnd"/>
      <w:r w:rsidRPr="00CE674A">
        <w:rPr>
          <w:rFonts w:ascii="Arial" w:hAnsi="Arial" w:cs="Arial"/>
          <w:b/>
          <w:bCs/>
          <w:sz w:val="24"/>
          <w:szCs w:val="24"/>
        </w:rPr>
        <w:t>:</w:t>
      </w:r>
    </w:p>
    <w:p w14:paraId="56315D36" w14:textId="1EF0780B" w:rsidR="00E82850" w:rsidRPr="00CE674A" w:rsidRDefault="00E82850" w:rsidP="00E82850">
      <w:pPr>
        <w:jc w:val="both"/>
        <w:rPr>
          <w:rFonts w:ascii="Arial" w:hAnsi="Arial" w:cs="Arial"/>
          <w:sz w:val="24"/>
          <w:szCs w:val="24"/>
        </w:rPr>
      </w:pPr>
      <w:r w:rsidRPr="00CE674A">
        <w:rPr>
          <w:rFonts w:ascii="Arial" w:hAnsi="Arial" w:cs="Arial"/>
          <w:sz w:val="24"/>
          <w:szCs w:val="24"/>
        </w:rPr>
        <w:t>La inclusión de niños en la investigación da lugar a una pregunta ética difícil: ¿Qué justifica la participación de los niños en la investigación y la exposición a los riesgos de la investigación cuando no pueden dar su consentimiento informado? Esta pregunta surge de la tensión entre el requisito moral de obtener el consentimiento informado de un sujeto para participar en la investigación, por un lado, y la capacidad limitada de la mayoría de los niños para dar su consentimiento informado, por el otro. La mayoría está de acuerdo en que la participación de los niños en la investigación clínica puede estar justificada. Pero la justificación ética para exponer a los niños a los riesgos de la investigación en ausencia de consentimiento sigue sin estar clara. Un grupo de argumentos predominante tiene como objetivo justificar la exposición de los niños al riesgo apelando al concepto de beneficio. A estos los llamo "argumentos de beneficios". Versiones prominentes de este argumento defienden la idea de que ampliar nuestra comprensión de la noción de beneficio para incluir beneficios no médicos (como el beneficio de una educación moral) ayuda a justificar la participación de los niños en la investigación. Sostengo que los argumentos de beneficio existentes no son convincentes y plantean problemas con la estrategia de apelar a nociones más amplias de beneficio para justificar la exposición de los niños al riesgo de la investigación.</w:t>
      </w:r>
    </w:p>
    <w:p w14:paraId="0A3A015C" w14:textId="6E52E536" w:rsidR="00E82850" w:rsidRPr="00CE674A" w:rsidRDefault="00E82850" w:rsidP="00E82850">
      <w:pPr>
        <w:jc w:val="both"/>
        <w:rPr>
          <w:rFonts w:ascii="Arial" w:hAnsi="Arial" w:cs="Arial"/>
          <w:sz w:val="24"/>
          <w:szCs w:val="24"/>
        </w:rPr>
      </w:pPr>
    </w:p>
    <w:p w14:paraId="7D302AB2" w14:textId="6DCF8FC2" w:rsidR="00E82850" w:rsidRPr="00CE674A" w:rsidRDefault="00E82850" w:rsidP="00E82850">
      <w:pPr>
        <w:jc w:val="both"/>
        <w:rPr>
          <w:rFonts w:ascii="Arial" w:hAnsi="Arial" w:cs="Arial"/>
          <w:b/>
          <w:bCs/>
          <w:sz w:val="24"/>
          <w:szCs w:val="24"/>
        </w:rPr>
      </w:pPr>
      <w:r w:rsidRPr="00CE674A">
        <w:rPr>
          <w:rFonts w:ascii="Arial" w:hAnsi="Arial" w:cs="Arial"/>
          <w:b/>
          <w:bCs/>
          <w:sz w:val="24"/>
          <w:szCs w:val="24"/>
        </w:rPr>
        <w:t>Referencia:</w:t>
      </w:r>
    </w:p>
    <w:p w14:paraId="065C8996" w14:textId="77777777" w:rsidR="00E82850" w:rsidRPr="00CE674A" w:rsidRDefault="00E82850" w:rsidP="00E82850">
      <w:pPr>
        <w:spacing w:after="0" w:line="480" w:lineRule="auto"/>
        <w:ind w:left="480" w:hanging="480"/>
        <w:jc w:val="both"/>
        <w:rPr>
          <w:rFonts w:ascii="Arial" w:eastAsia="Times New Roman" w:hAnsi="Arial" w:cs="Arial"/>
          <w:sz w:val="24"/>
          <w:szCs w:val="24"/>
          <w:lang w:val="en-US" w:eastAsia="es-ES"/>
        </w:rPr>
      </w:pPr>
      <w:proofErr w:type="spellStart"/>
      <w:r w:rsidRPr="00CE674A">
        <w:rPr>
          <w:rFonts w:ascii="Arial" w:eastAsia="Times New Roman" w:hAnsi="Arial" w:cs="Arial"/>
          <w:sz w:val="24"/>
          <w:szCs w:val="24"/>
          <w:lang w:val="en-US" w:eastAsia="es-ES"/>
        </w:rPr>
        <w:t>Binik</w:t>
      </w:r>
      <w:proofErr w:type="spellEnd"/>
      <w:r w:rsidRPr="00CE674A">
        <w:rPr>
          <w:rFonts w:ascii="Arial" w:eastAsia="Times New Roman" w:hAnsi="Arial" w:cs="Arial"/>
          <w:sz w:val="24"/>
          <w:szCs w:val="24"/>
          <w:lang w:val="en-US" w:eastAsia="es-ES"/>
        </w:rPr>
        <w:t xml:space="preserve">, A. (2018). Does benefit justify research with children? </w:t>
      </w:r>
      <w:r w:rsidRPr="00CE674A">
        <w:rPr>
          <w:rFonts w:ascii="Arial" w:eastAsia="Times New Roman" w:hAnsi="Arial" w:cs="Arial"/>
          <w:i/>
          <w:iCs/>
          <w:sz w:val="24"/>
          <w:szCs w:val="24"/>
          <w:lang w:val="en-US" w:eastAsia="es-ES"/>
        </w:rPr>
        <w:t>Bioethics</w:t>
      </w:r>
      <w:r w:rsidRPr="00CE674A">
        <w:rPr>
          <w:rFonts w:ascii="Arial" w:eastAsia="Times New Roman" w:hAnsi="Arial" w:cs="Arial"/>
          <w:sz w:val="24"/>
          <w:szCs w:val="24"/>
          <w:lang w:val="en-US" w:eastAsia="es-ES"/>
        </w:rPr>
        <w:t xml:space="preserve">, </w:t>
      </w:r>
      <w:r w:rsidRPr="00CE674A">
        <w:rPr>
          <w:rFonts w:ascii="Arial" w:eastAsia="Times New Roman" w:hAnsi="Arial" w:cs="Arial"/>
          <w:i/>
          <w:iCs/>
          <w:sz w:val="24"/>
          <w:szCs w:val="24"/>
          <w:lang w:val="en-US" w:eastAsia="es-ES"/>
        </w:rPr>
        <w:t>32</w:t>
      </w:r>
      <w:r w:rsidRPr="00CE674A">
        <w:rPr>
          <w:rFonts w:ascii="Arial" w:eastAsia="Times New Roman" w:hAnsi="Arial" w:cs="Arial"/>
          <w:sz w:val="24"/>
          <w:szCs w:val="24"/>
          <w:lang w:val="en-US" w:eastAsia="es-ES"/>
        </w:rPr>
        <w:t xml:space="preserve">(1), 27-35. </w:t>
      </w:r>
      <w:hyperlink r:id="rId4" w:history="1">
        <w:r w:rsidRPr="00CE674A">
          <w:rPr>
            <w:rFonts w:ascii="Arial" w:eastAsia="Times New Roman" w:hAnsi="Arial" w:cs="Arial"/>
            <w:color w:val="0000FF"/>
            <w:sz w:val="24"/>
            <w:szCs w:val="24"/>
            <w:u w:val="single"/>
            <w:lang w:val="en-US" w:eastAsia="es-ES"/>
          </w:rPr>
          <w:t>https://doi.org/10.1111/bioe.12385</w:t>
        </w:r>
      </w:hyperlink>
    </w:p>
    <w:p w14:paraId="4ECAF8A4" w14:textId="77777777" w:rsidR="00E82850" w:rsidRPr="00CE674A" w:rsidRDefault="00E82850">
      <w:pPr>
        <w:rPr>
          <w:rFonts w:ascii="Arial" w:hAnsi="Arial" w:cs="Arial"/>
          <w:b/>
          <w:bCs/>
          <w:lang w:val="en-US"/>
        </w:rPr>
      </w:pPr>
    </w:p>
    <w:bookmarkEnd w:id="0"/>
    <w:p w14:paraId="462AAA2E" w14:textId="77777777" w:rsidR="00E82850" w:rsidRPr="00CE674A" w:rsidRDefault="00E82850">
      <w:pPr>
        <w:rPr>
          <w:rFonts w:ascii="Arial" w:hAnsi="Arial" w:cs="Arial"/>
          <w:lang w:val="en-US"/>
        </w:rPr>
      </w:pPr>
    </w:p>
    <w:sectPr w:rsidR="00E82850" w:rsidRPr="00CE67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50"/>
    <w:rsid w:val="008C7D8B"/>
    <w:rsid w:val="00CE674A"/>
    <w:rsid w:val="00E828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C3C6"/>
  <w15:chartTrackingRefBased/>
  <w15:docId w15:val="{84938E7C-E4BD-4952-B2C0-E3923C35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82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40896">
      <w:bodyDiv w:val="1"/>
      <w:marLeft w:val="0"/>
      <w:marRight w:val="0"/>
      <w:marTop w:val="0"/>
      <w:marBottom w:val="0"/>
      <w:divBdr>
        <w:top w:val="none" w:sz="0" w:space="0" w:color="auto"/>
        <w:left w:val="none" w:sz="0" w:space="0" w:color="auto"/>
        <w:bottom w:val="none" w:sz="0" w:space="0" w:color="auto"/>
        <w:right w:val="none" w:sz="0" w:space="0" w:color="auto"/>
      </w:divBdr>
      <w:divsChild>
        <w:div w:id="1121848822">
          <w:marLeft w:val="480"/>
          <w:marRight w:val="0"/>
          <w:marTop w:val="0"/>
          <w:marBottom w:val="0"/>
          <w:divBdr>
            <w:top w:val="none" w:sz="0" w:space="0" w:color="auto"/>
            <w:left w:val="none" w:sz="0" w:space="0" w:color="auto"/>
            <w:bottom w:val="none" w:sz="0" w:space="0" w:color="auto"/>
            <w:right w:val="none" w:sz="0" w:space="0" w:color="auto"/>
          </w:divBdr>
          <w:divsChild>
            <w:div w:id="570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11/bioe.123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2020-12-14T12:32:00Z</dcterms:created>
  <dcterms:modified xsi:type="dcterms:W3CDTF">2020-12-14T13:15:00Z</dcterms:modified>
</cp:coreProperties>
</file>