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4412" w14:textId="258DF506" w:rsidR="00C96AA1" w:rsidRPr="00C96AA1" w:rsidRDefault="00C96AA1" w:rsidP="00C96AA1">
      <w:pPr>
        <w:spacing w:line="276" w:lineRule="auto"/>
        <w:jc w:val="both"/>
        <w:rPr>
          <w:rFonts w:ascii="Times New Roman" w:hAnsi="Times New Roman" w:cs="Times New Roman"/>
          <w:i/>
          <w:iCs/>
          <w:sz w:val="24"/>
          <w:szCs w:val="24"/>
        </w:rPr>
      </w:pPr>
      <w:bookmarkStart w:id="0" w:name="_GoBack"/>
      <w:bookmarkEnd w:id="0"/>
      <w:r w:rsidRPr="00C96AA1">
        <w:rPr>
          <w:rFonts w:ascii="Times New Roman" w:hAnsi="Times New Roman" w:cs="Times New Roman"/>
          <w:i/>
          <w:iCs/>
          <w:sz w:val="24"/>
          <w:szCs w:val="24"/>
        </w:rPr>
        <w:t>Recomendamos este artículo por poner de relieve una realidad como conocida respecto a la investigación humano-animal, además de contener una valiosa problematización ética de la cuestión de dicha quimera.</w:t>
      </w:r>
    </w:p>
    <w:p w14:paraId="399E434A" w14:textId="58C8C8C0" w:rsidR="00C96AA1" w:rsidRPr="00C96AA1" w:rsidRDefault="00C96AA1" w:rsidP="00C96AA1">
      <w:pPr>
        <w:spacing w:line="276" w:lineRule="auto"/>
        <w:jc w:val="both"/>
        <w:rPr>
          <w:rFonts w:ascii="Times New Roman" w:hAnsi="Times New Roman" w:cs="Times New Roman"/>
          <w:b/>
          <w:bCs/>
          <w:sz w:val="24"/>
          <w:szCs w:val="24"/>
        </w:rPr>
      </w:pPr>
      <w:r w:rsidRPr="00C96AA1">
        <w:rPr>
          <w:rFonts w:ascii="Times New Roman" w:hAnsi="Times New Roman" w:cs="Times New Roman"/>
          <w:b/>
          <w:bCs/>
          <w:sz w:val="24"/>
          <w:szCs w:val="24"/>
        </w:rPr>
        <w:t>Repensando las condiciones de supervisión de la investigación sobre quimeras humano-animal</w:t>
      </w:r>
    </w:p>
    <w:p w14:paraId="17F9D13B" w14:textId="13DA9192" w:rsidR="00C96AA1" w:rsidRPr="00C96AA1" w:rsidRDefault="00C96AA1" w:rsidP="00C96AA1">
      <w:pPr>
        <w:spacing w:line="276" w:lineRule="auto"/>
        <w:jc w:val="both"/>
        <w:rPr>
          <w:rFonts w:ascii="Times New Roman" w:hAnsi="Times New Roman" w:cs="Times New Roman"/>
          <w:sz w:val="24"/>
          <w:szCs w:val="24"/>
        </w:rPr>
      </w:pPr>
      <w:r w:rsidRPr="00C96AA1">
        <w:rPr>
          <w:rFonts w:ascii="Times New Roman" w:hAnsi="Times New Roman" w:cs="Times New Roman"/>
          <w:sz w:val="24"/>
          <w:szCs w:val="24"/>
        </w:rPr>
        <w:t>Monika Piotrowska</w:t>
      </w:r>
    </w:p>
    <w:p w14:paraId="430F37A0" w14:textId="26C59C0C" w:rsidR="00C96AA1" w:rsidRPr="00C96AA1" w:rsidRDefault="00C96AA1" w:rsidP="00C96AA1">
      <w:pPr>
        <w:spacing w:line="276" w:lineRule="auto"/>
        <w:jc w:val="both"/>
        <w:rPr>
          <w:rFonts w:ascii="Times New Roman" w:hAnsi="Times New Roman" w:cs="Times New Roman"/>
          <w:sz w:val="24"/>
          <w:szCs w:val="24"/>
        </w:rPr>
      </w:pPr>
      <w:r w:rsidRPr="00C96AA1">
        <w:rPr>
          <w:rFonts w:ascii="Times New Roman" w:hAnsi="Times New Roman" w:cs="Times New Roman"/>
          <w:sz w:val="24"/>
          <w:szCs w:val="24"/>
        </w:rPr>
        <w:t xml:space="preserve">11 de </w:t>
      </w:r>
      <w:r>
        <w:rPr>
          <w:rFonts w:ascii="Times New Roman" w:hAnsi="Times New Roman" w:cs="Times New Roman"/>
          <w:sz w:val="24"/>
          <w:szCs w:val="24"/>
        </w:rPr>
        <w:t>a</w:t>
      </w:r>
      <w:r w:rsidRPr="00C96AA1">
        <w:rPr>
          <w:rFonts w:ascii="Times New Roman" w:hAnsi="Times New Roman" w:cs="Times New Roman"/>
          <w:sz w:val="24"/>
          <w:szCs w:val="24"/>
        </w:rPr>
        <w:t>gosto de 2020</w:t>
      </w:r>
    </w:p>
    <w:p w14:paraId="64ABE461" w14:textId="316544F1" w:rsidR="00C96AA1" w:rsidRPr="00C96AA1" w:rsidRDefault="00C96AA1" w:rsidP="00C96AA1">
      <w:pPr>
        <w:spacing w:line="276" w:lineRule="auto"/>
        <w:jc w:val="both"/>
        <w:rPr>
          <w:rFonts w:ascii="Times New Roman" w:hAnsi="Times New Roman" w:cs="Times New Roman"/>
          <w:sz w:val="24"/>
          <w:szCs w:val="24"/>
        </w:rPr>
      </w:pPr>
    </w:p>
    <w:p w14:paraId="15129404" w14:textId="066A302E" w:rsidR="00C96AA1" w:rsidRPr="00C96AA1" w:rsidRDefault="00C96AA1" w:rsidP="00C96AA1">
      <w:pPr>
        <w:spacing w:line="276" w:lineRule="auto"/>
        <w:jc w:val="both"/>
        <w:rPr>
          <w:rFonts w:ascii="Times New Roman" w:hAnsi="Times New Roman" w:cs="Times New Roman"/>
          <w:b/>
          <w:bCs/>
          <w:sz w:val="24"/>
          <w:szCs w:val="24"/>
        </w:rPr>
      </w:pPr>
      <w:r w:rsidRPr="00C96AA1">
        <w:rPr>
          <w:rFonts w:ascii="Times New Roman" w:hAnsi="Times New Roman" w:cs="Times New Roman"/>
          <w:b/>
          <w:bCs/>
          <w:sz w:val="24"/>
          <w:szCs w:val="24"/>
        </w:rPr>
        <w:t>Abstract:</w:t>
      </w:r>
    </w:p>
    <w:p w14:paraId="51DE29D3" w14:textId="32C70916" w:rsidR="00C96AA1" w:rsidRPr="00C96AA1" w:rsidRDefault="00C96AA1" w:rsidP="00C96AA1">
      <w:pPr>
        <w:spacing w:line="276" w:lineRule="auto"/>
        <w:jc w:val="both"/>
        <w:rPr>
          <w:rFonts w:ascii="Times New Roman" w:hAnsi="Times New Roman" w:cs="Times New Roman"/>
          <w:sz w:val="24"/>
          <w:szCs w:val="24"/>
        </w:rPr>
      </w:pPr>
      <w:r w:rsidRPr="00C96AA1">
        <w:rPr>
          <w:rFonts w:ascii="Times New Roman" w:hAnsi="Times New Roman" w:cs="Times New Roman"/>
          <w:sz w:val="24"/>
          <w:szCs w:val="24"/>
        </w:rPr>
        <w:t xml:space="preserve">Los nuevos descubrimientos están mejorando las probabilidades de que las células humanas sobrevivan en los animales hospedadores, lo que ha llevado a las agencias reguladoras y de financiamiento a solicitar supervisión ética adicional para ciertos tipos de </w:t>
      </w:r>
      <w:proofErr w:type="gramStart"/>
      <w:r w:rsidRPr="00C96AA1">
        <w:rPr>
          <w:rFonts w:ascii="Times New Roman" w:hAnsi="Times New Roman" w:cs="Times New Roman"/>
          <w:sz w:val="24"/>
          <w:szCs w:val="24"/>
        </w:rPr>
        <w:t>quimeras humano-animal</w:t>
      </w:r>
      <w:proofErr w:type="gramEnd"/>
      <w:r w:rsidRPr="00C96AA1">
        <w:rPr>
          <w:rFonts w:ascii="Times New Roman" w:hAnsi="Times New Roman" w:cs="Times New Roman"/>
          <w:sz w:val="24"/>
          <w:szCs w:val="24"/>
        </w:rPr>
        <w:t xml:space="preserve">. Son de interés las propuestas de investigación que involucran animales quiméricos con cerebros humanizados. Pero ¿qué motiva la demanda de supervisión adicional? Localizo dos motivaciones, no obviamente compatibles, cada una de las cuales proporciona la base justificativa para prestar especial atención a diferentes conjuntos de quimeras humano-animal. Sorprendentemente, los conjuntos de animales que de hecho son seleccionados para un </w:t>
      </w:r>
      <w:proofErr w:type="gramStart"/>
      <w:r w:rsidRPr="00C96AA1">
        <w:rPr>
          <w:rFonts w:ascii="Times New Roman" w:hAnsi="Times New Roman" w:cs="Times New Roman"/>
          <w:sz w:val="24"/>
          <w:szCs w:val="24"/>
        </w:rPr>
        <w:t>escrutinio</w:t>
      </w:r>
      <w:proofErr w:type="gramEnd"/>
      <w:r w:rsidRPr="00C96AA1">
        <w:rPr>
          <w:rFonts w:ascii="Times New Roman" w:hAnsi="Times New Roman" w:cs="Times New Roman"/>
          <w:sz w:val="24"/>
          <w:szCs w:val="24"/>
        </w:rPr>
        <w:t xml:space="preserve"> especial por las directrices de investigación y financiamiento no se correlacionan con ninguno de los conjuntos de animales que surgen cuando pensamos en lo que está motivando una supervisión adicional. Lo que esto muestra es que las políticas de investigación y las pautas de financiamiento existentes están desconectadas de su motivación: la razón fundamental para señalar ciertos tipos de quimeras humano-animales que requieren una supervisión especial se ignora en la ejecución.</w:t>
      </w:r>
    </w:p>
    <w:p w14:paraId="18B4698F" w14:textId="5C42613F" w:rsidR="00C96AA1" w:rsidRPr="00C96AA1" w:rsidRDefault="00C96AA1" w:rsidP="00C96AA1">
      <w:pPr>
        <w:spacing w:line="276" w:lineRule="auto"/>
        <w:jc w:val="both"/>
        <w:rPr>
          <w:rFonts w:ascii="Times New Roman" w:hAnsi="Times New Roman" w:cs="Times New Roman"/>
          <w:sz w:val="24"/>
          <w:szCs w:val="24"/>
        </w:rPr>
      </w:pPr>
    </w:p>
    <w:p w14:paraId="7999A6F8" w14:textId="406E1725" w:rsidR="00C96AA1" w:rsidRPr="00C96AA1" w:rsidRDefault="00C96AA1" w:rsidP="00C96AA1">
      <w:pPr>
        <w:spacing w:line="276" w:lineRule="auto"/>
        <w:jc w:val="both"/>
        <w:rPr>
          <w:rFonts w:ascii="Times New Roman" w:hAnsi="Times New Roman" w:cs="Times New Roman"/>
          <w:b/>
          <w:bCs/>
          <w:sz w:val="24"/>
          <w:szCs w:val="24"/>
        </w:rPr>
      </w:pPr>
      <w:r w:rsidRPr="00C96AA1">
        <w:rPr>
          <w:rFonts w:ascii="Times New Roman" w:hAnsi="Times New Roman" w:cs="Times New Roman"/>
          <w:b/>
          <w:bCs/>
          <w:sz w:val="24"/>
          <w:szCs w:val="24"/>
        </w:rPr>
        <w:t>Referencia:</w:t>
      </w:r>
    </w:p>
    <w:p w14:paraId="18E98D63" w14:textId="77777777" w:rsidR="00C96AA1" w:rsidRPr="00C96AA1" w:rsidRDefault="00C96AA1" w:rsidP="00C96AA1">
      <w:pPr>
        <w:spacing w:after="0" w:line="276" w:lineRule="auto"/>
        <w:ind w:left="480" w:hanging="480"/>
        <w:jc w:val="both"/>
        <w:rPr>
          <w:rFonts w:ascii="Times New Roman" w:eastAsia="Times New Roman" w:hAnsi="Times New Roman" w:cs="Times New Roman"/>
          <w:sz w:val="24"/>
          <w:szCs w:val="24"/>
          <w:lang w:eastAsia="es-ES"/>
        </w:rPr>
      </w:pPr>
      <w:proofErr w:type="gramStart"/>
      <w:r w:rsidRPr="00C96AA1">
        <w:rPr>
          <w:rFonts w:ascii="Times New Roman" w:eastAsia="Times New Roman" w:hAnsi="Times New Roman" w:cs="Times New Roman"/>
          <w:sz w:val="24"/>
          <w:szCs w:val="24"/>
          <w:lang w:val="en-US" w:eastAsia="es-ES"/>
        </w:rPr>
        <w:t>Piotrowska, M. (s. f.).</w:t>
      </w:r>
      <w:proofErr w:type="gramEnd"/>
      <w:r w:rsidRPr="00C96AA1">
        <w:rPr>
          <w:rFonts w:ascii="Times New Roman" w:eastAsia="Times New Roman" w:hAnsi="Times New Roman" w:cs="Times New Roman"/>
          <w:sz w:val="24"/>
          <w:szCs w:val="24"/>
          <w:lang w:val="en-US" w:eastAsia="es-ES"/>
        </w:rPr>
        <w:t xml:space="preserve"> </w:t>
      </w:r>
      <w:proofErr w:type="gramStart"/>
      <w:r w:rsidRPr="00C96AA1">
        <w:rPr>
          <w:rFonts w:ascii="Times New Roman" w:eastAsia="Times New Roman" w:hAnsi="Times New Roman" w:cs="Times New Roman"/>
          <w:sz w:val="24"/>
          <w:szCs w:val="24"/>
          <w:lang w:val="en-US" w:eastAsia="es-ES"/>
        </w:rPr>
        <w:t>Rethinking the oversight conditions of human–animal chimera research.</w:t>
      </w:r>
      <w:proofErr w:type="gramEnd"/>
      <w:r w:rsidRPr="00C96AA1">
        <w:rPr>
          <w:rFonts w:ascii="Times New Roman" w:eastAsia="Times New Roman" w:hAnsi="Times New Roman" w:cs="Times New Roman"/>
          <w:sz w:val="24"/>
          <w:szCs w:val="24"/>
          <w:lang w:val="en-US" w:eastAsia="es-ES"/>
        </w:rPr>
        <w:t xml:space="preserve"> </w:t>
      </w:r>
      <w:r w:rsidRPr="00C96AA1">
        <w:rPr>
          <w:rFonts w:ascii="Times New Roman" w:eastAsia="Times New Roman" w:hAnsi="Times New Roman" w:cs="Times New Roman"/>
          <w:i/>
          <w:iCs/>
          <w:sz w:val="24"/>
          <w:szCs w:val="24"/>
          <w:lang w:eastAsia="es-ES"/>
        </w:rPr>
        <w:t>Bioethics</w:t>
      </w:r>
      <w:r w:rsidRPr="00C96AA1">
        <w:rPr>
          <w:rFonts w:ascii="Times New Roman" w:eastAsia="Times New Roman" w:hAnsi="Times New Roman" w:cs="Times New Roman"/>
          <w:sz w:val="24"/>
          <w:szCs w:val="24"/>
          <w:lang w:eastAsia="es-ES"/>
        </w:rPr>
        <w:t xml:space="preserve">, </w:t>
      </w:r>
      <w:r w:rsidRPr="00C96AA1">
        <w:rPr>
          <w:rFonts w:ascii="Times New Roman" w:eastAsia="Times New Roman" w:hAnsi="Times New Roman" w:cs="Times New Roman"/>
          <w:i/>
          <w:iCs/>
          <w:sz w:val="24"/>
          <w:szCs w:val="24"/>
          <w:lang w:eastAsia="es-ES"/>
        </w:rPr>
        <w:t>n/a</w:t>
      </w:r>
      <w:r w:rsidRPr="00C96AA1">
        <w:rPr>
          <w:rFonts w:ascii="Times New Roman" w:eastAsia="Times New Roman" w:hAnsi="Times New Roman" w:cs="Times New Roman"/>
          <w:sz w:val="24"/>
          <w:szCs w:val="24"/>
          <w:lang w:eastAsia="es-ES"/>
        </w:rPr>
        <w:t xml:space="preserve">(n/a). </w:t>
      </w:r>
      <w:hyperlink r:id="rId5" w:history="1">
        <w:r w:rsidRPr="00C96AA1">
          <w:rPr>
            <w:rFonts w:ascii="Times New Roman" w:eastAsia="Times New Roman" w:hAnsi="Times New Roman" w:cs="Times New Roman"/>
            <w:color w:val="0000FF"/>
            <w:sz w:val="24"/>
            <w:szCs w:val="24"/>
            <w:u w:val="single"/>
            <w:lang w:eastAsia="es-ES"/>
          </w:rPr>
          <w:t>https://doi.org/10.1111/bioe.12797</w:t>
        </w:r>
      </w:hyperlink>
    </w:p>
    <w:p w14:paraId="5A7AAB39" w14:textId="77777777" w:rsidR="00C96AA1" w:rsidRDefault="00C96AA1"/>
    <w:p w14:paraId="0DF6F919" w14:textId="56BEDFC4" w:rsidR="00C96AA1" w:rsidRDefault="00C96AA1"/>
    <w:p w14:paraId="739B3811" w14:textId="77777777" w:rsidR="00C96AA1" w:rsidRPr="00C96AA1" w:rsidRDefault="00C96AA1"/>
    <w:sectPr w:rsidR="00C96AA1" w:rsidRPr="00C96A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A1"/>
    <w:rsid w:val="0099752E"/>
    <w:rsid w:val="00C96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6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9316">
      <w:bodyDiv w:val="1"/>
      <w:marLeft w:val="0"/>
      <w:marRight w:val="0"/>
      <w:marTop w:val="0"/>
      <w:marBottom w:val="0"/>
      <w:divBdr>
        <w:top w:val="none" w:sz="0" w:space="0" w:color="auto"/>
        <w:left w:val="none" w:sz="0" w:space="0" w:color="auto"/>
        <w:bottom w:val="none" w:sz="0" w:space="0" w:color="auto"/>
        <w:right w:val="none" w:sz="0" w:space="0" w:color="auto"/>
      </w:divBdr>
      <w:divsChild>
        <w:div w:id="1399401351">
          <w:marLeft w:val="0"/>
          <w:marRight w:val="0"/>
          <w:marTop w:val="225"/>
          <w:marBottom w:val="225"/>
          <w:divBdr>
            <w:top w:val="none" w:sz="0" w:space="0" w:color="auto"/>
            <w:left w:val="none" w:sz="0" w:space="0" w:color="auto"/>
            <w:bottom w:val="none" w:sz="0" w:space="0" w:color="auto"/>
            <w:right w:val="none" w:sz="0" w:space="0" w:color="auto"/>
          </w:divBdr>
          <w:divsChild>
            <w:div w:id="1792090527">
              <w:marLeft w:val="0"/>
              <w:marRight w:val="0"/>
              <w:marTop w:val="0"/>
              <w:marBottom w:val="0"/>
              <w:divBdr>
                <w:top w:val="none" w:sz="0" w:space="0" w:color="auto"/>
                <w:left w:val="none" w:sz="0" w:space="0" w:color="auto"/>
                <w:bottom w:val="none" w:sz="0" w:space="0" w:color="auto"/>
                <w:right w:val="none" w:sz="0" w:space="0" w:color="auto"/>
              </w:divBdr>
              <w:divsChild>
                <w:div w:id="927471270">
                  <w:marLeft w:val="0"/>
                  <w:marRight w:val="0"/>
                  <w:marTop w:val="0"/>
                  <w:marBottom w:val="0"/>
                  <w:divBdr>
                    <w:top w:val="none" w:sz="0" w:space="0" w:color="auto"/>
                    <w:left w:val="none" w:sz="0" w:space="0" w:color="auto"/>
                    <w:bottom w:val="none" w:sz="0" w:space="0" w:color="auto"/>
                    <w:right w:val="none" w:sz="0" w:space="0" w:color="auto"/>
                  </w:divBdr>
                  <w:divsChild>
                    <w:div w:id="562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4186">
      <w:bodyDiv w:val="1"/>
      <w:marLeft w:val="0"/>
      <w:marRight w:val="0"/>
      <w:marTop w:val="0"/>
      <w:marBottom w:val="0"/>
      <w:divBdr>
        <w:top w:val="none" w:sz="0" w:space="0" w:color="auto"/>
        <w:left w:val="none" w:sz="0" w:space="0" w:color="auto"/>
        <w:bottom w:val="none" w:sz="0" w:space="0" w:color="auto"/>
        <w:right w:val="none" w:sz="0" w:space="0" w:color="auto"/>
      </w:divBdr>
      <w:divsChild>
        <w:div w:id="1189374379">
          <w:marLeft w:val="480"/>
          <w:marRight w:val="0"/>
          <w:marTop w:val="0"/>
          <w:marBottom w:val="0"/>
          <w:divBdr>
            <w:top w:val="none" w:sz="0" w:space="0" w:color="auto"/>
            <w:left w:val="none" w:sz="0" w:space="0" w:color="auto"/>
            <w:bottom w:val="none" w:sz="0" w:space="0" w:color="auto"/>
            <w:right w:val="none" w:sz="0" w:space="0" w:color="auto"/>
          </w:divBdr>
          <w:divsChild>
            <w:div w:id="10295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bioe.1279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2</cp:revision>
  <dcterms:created xsi:type="dcterms:W3CDTF">2020-08-17T15:27:00Z</dcterms:created>
  <dcterms:modified xsi:type="dcterms:W3CDTF">2020-08-17T15:27:00Z</dcterms:modified>
</cp:coreProperties>
</file>