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C4729" w14:textId="68A3809C" w:rsidR="00C32555" w:rsidRPr="001D7904" w:rsidRDefault="00C32555" w:rsidP="00C32555">
      <w:pPr>
        <w:jc w:val="both"/>
        <w:rPr>
          <w:rFonts w:ascii="Arial" w:hAnsi="Arial" w:cs="Arial"/>
          <w:i/>
          <w:iCs/>
          <w:sz w:val="24"/>
          <w:szCs w:val="24"/>
        </w:rPr>
      </w:pPr>
      <w:bookmarkStart w:id="0" w:name="_GoBack"/>
      <w:r w:rsidRPr="001D7904">
        <w:rPr>
          <w:rFonts w:ascii="Arial" w:hAnsi="Arial" w:cs="Arial"/>
          <w:i/>
          <w:iCs/>
          <w:sz w:val="24"/>
          <w:szCs w:val="24"/>
        </w:rPr>
        <w:t xml:space="preserve">Recomendamos este artículo por presentar un problema ético importante: la posibilidad de que un </w:t>
      </w:r>
      <w:proofErr w:type="spellStart"/>
      <w:r w:rsidRPr="001D7904">
        <w:rPr>
          <w:rFonts w:ascii="Arial" w:hAnsi="Arial" w:cs="Arial"/>
          <w:i/>
          <w:iCs/>
          <w:sz w:val="24"/>
          <w:szCs w:val="24"/>
        </w:rPr>
        <w:t>organoide</w:t>
      </w:r>
      <w:proofErr w:type="spellEnd"/>
      <w:r w:rsidRPr="001D7904">
        <w:rPr>
          <w:rFonts w:ascii="Arial" w:hAnsi="Arial" w:cs="Arial"/>
          <w:i/>
          <w:iCs/>
          <w:sz w:val="24"/>
          <w:szCs w:val="24"/>
        </w:rPr>
        <w:t xml:space="preserve"> cerebral, un tejido cerebral vivo creado in vitro a partir de células </w:t>
      </w:r>
      <w:proofErr w:type="gramStart"/>
      <w:r w:rsidRPr="001D7904">
        <w:rPr>
          <w:rFonts w:ascii="Arial" w:hAnsi="Arial" w:cs="Arial"/>
          <w:i/>
          <w:iCs/>
          <w:sz w:val="24"/>
          <w:szCs w:val="24"/>
        </w:rPr>
        <w:t>reales,</w:t>
      </w:r>
      <w:proofErr w:type="gramEnd"/>
      <w:r w:rsidRPr="001D7904">
        <w:rPr>
          <w:rFonts w:ascii="Arial" w:hAnsi="Arial" w:cs="Arial"/>
          <w:i/>
          <w:iCs/>
          <w:sz w:val="24"/>
          <w:szCs w:val="24"/>
        </w:rPr>
        <w:t xml:space="preserve"> pudiese adquirir sensibilidad o conciencia.</w:t>
      </w:r>
    </w:p>
    <w:p w14:paraId="6389DDE0" w14:textId="77777777" w:rsidR="00C32555" w:rsidRPr="001D7904" w:rsidRDefault="00C32555" w:rsidP="00C32555">
      <w:pPr>
        <w:jc w:val="both"/>
        <w:rPr>
          <w:rFonts w:ascii="Arial" w:hAnsi="Arial" w:cs="Arial"/>
          <w:i/>
          <w:iCs/>
          <w:sz w:val="24"/>
          <w:szCs w:val="24"/>
        </w:rPr>
      </w:pPr>
    </w:p>
    <w:p w14:paraId="65DF1C65" w14:textId="694C66B6" w:rsidR="00C32555" w:rsidRPr="001D7904" w:rsidRDefault="00C32555" w:rsidP="00C32555">
      <w:pPr>
        <w:jc w:val="both"/>
        <w:rPr>
          <w:rFonts w:ascii="Arial" w:hAnsi="Arial" w:cs="Arial"/>
          <w:b/>
          <w:bCs/>
          <w:sz w:val="24"/>
          <w:szCs w:val="24"/>
        </w:rPr>
      </w:pPr>
      <w:proofErr w:type="spellStart"/>
      <w:r w:rsidRPr="001D7904">
        <w:rPr>
          <w:rFonts w:ascii="Arial" w:hAnsi="Arial" w:cs="Arial"/>
          <w:b/>
          <w:bCs/>
          <w:sz w:val="24"/>
          <w:szCs w:val="24"/>
        </w:rPr>
        <w:t>Organoides</w:t>
      </w:r>
      <w:proofErr w:type="spellEnd"/>
      <w:r w:rsidRPr="001D7904">
        <w:rPr>
          <w:rFonts w:ascii="Arial" w:hAnsi="Arial" w:cs="Arial"/>
          <w:b/>
          <w:bCs/>
          <w:sz w:val="24"/>
          <w:szCs w:val="24"/>
        </w:rPr>
        <w:t xml:space="preserve"> cerebrales: análisis de la conciencia y cuestiones éticas</w:t>
      </w:r>
    </w:p>
    <w:p w14:paraId="330D403D" w14:textId="3B11C838" w:rsidR="00C32555" w:rsidRPr="001D7904" w:rsidRDefault="00C32555" w:rsidP="00C32555">
      <w:pPr>
        <w:jc w:val="both"/>
        <w:rPr>
          <w:rFonts w:ascii="Arial" w:hAnsi="Arial" w:cs="Arial"/>
          <w:sz w:val="24"/>
          <w:szCs w:val="24"/>
        </w:rPr>
      </w:pPr>
      <w:r w:rsidRPr="001D7904">
        <w:rPr>
          <w:rFonts w:ascii="Arial" w:hAnsi="Arial" w:cs="Arial"/>
          <w:sz w:val="24"/>
          <w:szCs w:val="24"/>
        </w:rPr>
        <w:t xml:space="preserve">Andrea </w:t>
      </w:r>
      <w:proofErr w:type="spellStart"/>
      <w:r w:rsidRPr="001D7904">
        <w:rPr>
          <w:rFonts w:ascii="Arial" w:hAnsi="Arial" w:cs="Arial"/>
          <w:sz w:val="24"/>
          <w:szCs w:val="24"/>
        </w:rPr>
        <w:t>Lavazza</w:t>
      </w:r>
      <w:proofErr w:type="spellEnd"/>
      <w:r w:rsidRPr="001D7904">
        <w:rPr>
          <w:rFonts w:ascii="Arial" w:hAnsi="Arial" w:cs="Arial"/>
          <w:sz w:val="24"/>
          <w:szCs w:val="24"/>
        </w:rPr>
        <w:t xml:space="preserve"> y </w:t>
      </w:r>
      <w:proofErr w:type="spellStart"/>
      <w:r w:rsidRPr="001D7904">
        <w:rPr>
          <w:rFonts w:ascii="Arial" w:hAnsi="Arial" w:cs="Arial"/>
          <w:sz w:val="24"/>
          <w:szCs w:val="24"/>
        </w:rPr>
        <w:t>Marcello</w:t>
      </w:r>
      <w:proofErr w:type="spellEnd"/>
      <w:r w:rsidRPr="001D7904">
        <w:rPr>
          <w:rFonts w:ascii="Arial" w:hAnsi="Arial" w:cs="Arial"/>
          <w:sz w:val="24"/>
          <w:szCs w:val="24"/>
        </w:rPr>
        <w:t xml:space="preserve"> </w:t>
      </w:r>
      <w:proofErr w:type="spellStart"/>
      <w:r w:rsidRPr="001D7904">
        <w:rPr>
          <w:rFonts w:ascii="Arial" w:hAnsi="Arial" w:cs="Arial"/>
          <w:sz w:val="24"/>
          <w:szCs w:val="24"/>
        </w:rPr>
        <w:t>Massimini</w:t>
      </w:r>
      <w:proofErr w:type="spellEnd"/>
    </w:p>
    <w:p w14:paraId="343AF120" w14:textId="63A1F118" w:rsidR="00C32555" w:rsidRPr="001D7904" w:rsidRDefault="00C32555" w:rsidP="00C32555">
      <w:pPr>
        <w:jc w:val="both"/>
        <w:rPr>
          <w:rFonts w:ascii="Arial" w:hAnsi="Arial" w:cs="Arial"/>
          <w:sz w:val="24"/>
          <w:szCs w:val="24"/>
        </w:rPr>
      </w:pPr>
      <w:r w:rsidRPr="001D7904">
        <w:rPr>
          <w:rFonts w:ascii="Arial" w:hAnsi="Arial" w:cs="Arial"/>
          <w:sz w:val="24"/>
          <w:szCs w:val="24"/>
        </w:rPr>
        <w:t>Agosto de 2018</w:t>
      </w:r>
    </w:p>
    <w:p w14:paraId="7A0ACEFE" w14:textId="77777777" w:rsidR="00C32555" w:rsidRPr="001D7904" w:rsidRDefault="00C32555" w:rsidP="00C32555">
      <w:pPr>
        <w:jc w:val="both"/>
        <w:rPr>
          <w:rFonts w:ascii="Arial" w:hAnsi="Arial" w:cs="Arial"/>
          <w:sz w:val="24"/>
          <w:szCs w:val="24"/>
        </w:rPr>
      </w:pPr>
    </w:p>
    <w:p w14:paraId="42220E43" w14:textId="4FB5699F" w:rsidR="00C32555" w:rsidRPr="001D7904" w:rsidRDefault="00C32555" w:rsidP="00C32555">
      <w:pPr>
        <w:jc w:val="both"/>
        <w:rPr>
          <w:rFonts w:ascii="Arial" w:hAnsi="Arial" w:cs="Arial"/>
          <w:b/>
          <w:bCs/>
          <w:sz w:val="24"/>
          <w:szCs w:val="24"/>
        </w:rPr>
      </w:pPr>
      <w:proofErr w:type="spellStart"/>
      <w:r w:rsidRPr="001D7904">
        <w:rPr>
          <w:rFonts w:ascii="Arial" w:hAnsi="Arial" w:cs="Arial"/>
          <w:b/>
          <w:bCs/>
          <w:sz w:val="24"/>
          <w:szCs w:val="24"/>
        </w:rPr>
        <w:t>Abstract</w:t>
      </w:r>
      <w:proofErr w:type="spellEnd"/>
      <w:r w:rsidRPr="001D7904">
        <w:rPr>
          <w:rFonts w:ascii="Arial" w:hAnsi="Arial" w:cs="Arial"/>
          <w:b/>
          <w:bCs/>
          <w:sz w:val="24"/>
          <w:szCs w:val="24"/>
        </w:rPr>
        <w:t>:</w:t>
      </w:r>
    </w:p>
    <w:p w14:paraId="1ADD5460" w14:textId="0BB3E08F" w:rsidR="00C32555" w:rsidRPr="001D7904" w:rsidRDefault="00C32555" w:rsidP="00C32555">
      <w:pPr>
        <w:jc w:val="both"/>
        <w:rPr>
          <w:rFonts w:ascii="Arial" w:hAnsi="Arial" w:cs="Arial"/>
          <w:sz w:val="24"/>
          <w:szCs w:val="24"/>
        </w:rPr>
      </w:pPr>
      <w:r w:rsidRPr="001D7904">
        <w:rPr>
          <w:rFonts w:ascii="Arial" w:hAnsi="Arial" w:cs="Arial"/>
          <w:sz w:val="24"/>
          <w:szCs w:val="24"/>
        </w:rPr>
        <w:t xml:space="preserve">Los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son estructuras biológicas tridimensionales cultivadas in vitro a partir de diferentes tipos de células madre que se autoorganizan imitando órganos reales con tipos de células específicas de órganos. Recientemente, investigadores han logrado producir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humanos que tienen propiedades estructurales y funcionales muy similares a las de diferentes órganos, como la retina, los intestinos, los riñones, el páncreas, el hígado y el oído interno. Los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se consideran un gran recurso para la investigación biomédica, ya que permiten un estudio detallado del desarrollo y patologías de las células humanas; también permiten probar nuevas moléculas en tejido humano. Además, los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han contribuido a que la investigación dé un paso adelante en el campo de la medicina personalizada y los trasplantes. Sin embargo, han surgido algunas cuestiones éticas relacionadas con el origen de las células que se utilizan para producir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(es decir, embriones humanos) y sus propiedades. En particular, existen cuestiones éticas nuevas, relevantes y hasta ahora pasadas por alto en relación con los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cerebrales. Los científicos han creado los llamados </w:t>
      </w:r>
      <w:proofErr w:type="spellStart"/>
      <w:r w:rsidRPr="001D7904">
        <w:rPr>
          <w:rFonts w:ascii="Arial" w:hAnsi="Arial" w:cs="Arial"/>
          <w:sz w:val="24"/>
          <w:szCs w:val="24"/>
        </w:rPr>
        <w:t>mini-cerebros</w:t>
      </w:r>
      <w:proofErr w:type="spellEnd"/>
      <w:r w:rsidRPr="001D7904">
        <w:rPr>
          <w:rFonts w:ascii="Arial" w:hAnsi="Arial" w:cs="Arial"/>
          <w:sz w:val="24"/>
          <w:szCs w:val="24"/>
        </w:rPr>
        <w:t xml:space="preserve"> que son tan desarrollados como los de un feto de pocos meses, aunque más pequeños y con muchas diferencias estructurales y funcionales. Sin embargo, los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cerebrales exhiben conexiones neuronales y actividad eléctrica, lo que plantea la cuestión de si lo son o (lo que es más probable) algún día serán entes sensibles. En principio, esto se puede medir con algunas técnicas que ya están disponibles (el Índice de Complejidad </w:t>
      </w:r>
      <w:proofErr w:type="spellStart"/>
      <w:r w:rsidRPr="001D7904">
        <w:rPr>
          <w:rFonts w:ascii="Arial" w:hAnsi="Arial" w:cs="Arial"/>
          <w:sz w:val="24"/>
          <w:szCs w:val="24"/>
        </w:rPr>
        <w:t>Perturbacional</w:t>
      </w:r>
      <w:proofErr w:type="spellEnd"/>
      <w:r w:rsidRPr="001D7904">
        <w:rPr>
          <w:rFonts w:ascii="Arial" w:hAnsi="Arial" w:cs="Arial"/>
          <w:sz w:val="24"/>
          <w:szCs w:val="24"/>
        </w:rPr>
        <w:t xml:space="preserve">, una métrica que se inspira directamente en el postulado principal de la Teoría de la Información Integrada de la Conciencia), que se utilizan para pacientes no comunicantes con lesión cerebral. Si los </w:t>
      </w:r>
      <w:proofErr w:type="spellStart"/>
      <w:r w:rsidRPr="001D7904">
        <w:rPr>
          <w:rFonts w:ascii="Arial" w:hAnsi="Arial" w:cs="Arial"/>
          <w:sz w:val="24"/>
          <w:szCs w:val="24"/>
        </w:rPr>
        <w:t>organoides</w:t>
      </w:r>
      <w:proofErr w:type="spellEnd"/>
      <w:r w:rsidRPr="001D7904">
        <w:rPr>
          <w:rFonts w:ascii="Arial" w:hAnsi="Arial" w:cs="Arial"/>
          <w:sz w:val="24"/>
          <w:szCs w:val="24"/>
        </w:rPr>
        <w:t xml:space="preserve"> cerebrales mostraran un atisbo de sensibilidad, sería necesaria una discusión ética sobre su uso en la investigación y la práctica clínicas.</w:t>
      </w:r>
    </w:p>
    <w:p w14:paraId="46C14BF7" w14:textId="781DF961" w:rsidR="00C32555" w:rsidRPr="001D7904" w:rsidRDefault="00C32555" w:rsidP="00C32555">
      <w:pPr>
        <w:jc w:val="both"/>
        <w:rPr>
          <w:rFonts w:ascii="Arial" w:hAnsi="Arial" w:cs="Arial"/>
          <w:sz w:val="24"/>
          <w:szCs w:val="24"/>
        </w:rPr>
      </w:pPr>
    </w:p>
    <w:p w14:paraId="30F502CA" w14:textId="41A97BD0" w:rsidR="00C32555" w:rsidRPr="001D7904" w:rsidRDefault="00C32555" w:rsidP="00C32555">
      <w:pPr>
        <w:jc w:val="both"/>
        <w:rPr>
          <w:rFonts w:ascii="Arial" w:hAnsi="Arial" w:cs="Arial"/>
          <w:sz w:val="24"/>
          <w:szCs w:val="24"/>
        </w:rPr>
      </w:pPr>
      <w:r w:rsidRPr="001D7904">
        <w:rPr>
          <w:rFonts w:ascii="Arial" w:hAnsi="Arial" w:cs="Arial"/>
          <w:sz w:val="24"/>
          <w:szCs w:val="24"/>
        </w:rPr>
        <w:t>Referencia:</w:t>
      </w:r>
    </w:p>
    <w:p w14:paraId="5289BABB" w14:textId="77777777" w:rsidR="00C32555" w:rsidRPr="001D7904" w:rsidRDefault="00C32555" w:rsidP="00C32555">
      <w:pPr>
        <w:spacing w:after="0" w:line="480" w:lineRule="auto"/>
        <w:ind w:left="480" w:hanging="480"/>
        <w:jc w:val="both"/>
        <w:rPr>
          <w:rFonts w:ascii="Arial" w:eastAsia="Times New Roman" w:hAnsi="Arial" w:cs="Arial"/>
          <w:sz w:val="24"/>
          <w:szCs w:val="24"/>
          <w:lang w:eastAsia="es-ES"/>
        </w:rPr>
      </w:pPr>
      <w:proofErr w:type="spellStart"/>
      <w:r w:rsidRPr="001D7904">
        <w:rPr>
          <w:rFonts w:ascii="Arial" w:eastAsia="Times New Roman" w:hAnsi="Arial" w:cs="Arial"/>
          <w:sz w:val="24"/>
          <w:szCs w:val="24"/>
          <w:lang w:val="es-CL" w:eastAsia="es-ES"/>
        </w:rPr>
        <w:lastRenderedPageBreak/>
        <w:t>Lavazza</w:t>
      </w:r>
      <w:proofErr w:type="spellEnd"/>
      <w:r w:rsidRPr="001D7904">
        <w:rPr>
          <w:rFonts w:ascii="Arial" w:eastAsia="Times New Roman" w:hAnsi="Arial" w:cs="Arial"/>
          <w:sz w:val="24"/>
          <w:szCs w:val="24"/>
          <w:lang w:val="es-CL" w:eastAsia="es-ES"/>
        </w:rPr>
        <w:t xml:space="preserve">, A., &amp; </w:t>
      </w:r>
      <w:proofErr w:type="spellStart"/>
      <w:r w:rsidRPr="001D7904">
        <w:rPr>
          <w:rFonts w:ascii="Arial" w:eastAsia="Times New Roman" w:hAnsi="Arial" w:cs="Arial"/>
          <w:sz w:val="24"/>
          <w:szCs w:val="24"/>
          <w:lang w:val="es-CL" w:eastAsia="es-ES"/>
        </w:rPr>
        <w:t>Massimini</w:t>
      </w:r>
      <w:proofErr w:type="spellEnd"/>
      <w:r w:rsidRPr="001D7904">
        <w:rPr>
          <w:rFonts w:ascii="Arial" w:eastAsia="Times New Roman" w:hAnsi="Arial" w:cs="Arial"/>
          <w:sz w:val="24"/>
          <w:szCs w:val="24"/>
          <w:lang w:val="es-CL" w:eastAsia="es-ES"/>
        </w:rPr>
        <w:t xml:space="preserve">, M. (2018). </w:t>
      </w:r>
      <w:r w:rsidRPr="001D7904">
        <w:rPr>
          <w:rFonts w:ascii="Arial" w:eastAsia="Times New Roman" w:hAnsi="Arial" w:cs="Arial"/>
          <w:sz w:val="24"/>
          <w:szCs w:val="24"/>
          <w:lang w:val="en-US" w:eastAsia="es-ES"/>
        </w:rPr>
        <w:t xml:space="preserve">Cerebral organoids: Ethical issues and consciousness assessment. </w:t>
      </w:r>
      <w:proofErr w:type="spellStart"/>
      <w:r w:rsidRPr="001D7904">
        <w:rPr>
          <w:rFonts w:ascii="Arial" w:eastAsia="Times New Roman" w:hAnsi="Arial" w:cs="Arial"/>
          <w:i/>
          <w:iCs/>
          <w:sz w:val="24"/>
          <w:szCs w:val="24"/>
          <w:lang w:eastAsia="es-ES"/>
        </w:rPr>
        <w:t>Journal</w:t>
      </w:r>
      <w:proofErr w:type="spellEnd"/>
      <w:r w:rsidRPr="001D7904">
        <w:rPr>
          <w:rFonts w:ascii="Arial" w:eastAsia="Times New Roman" w:hAnsi="Arial" w:cs="Arial"/>
          <w:i/>
          <w:iCs/>
          <w:sz w:val="24"/>
          <w:szCs w:val="24"/>
          <w:lang w:eastAsia="es-ES"/>
        </w:rPr>
        <w:t xml:space="preserve"> </w:t>
      </w:r>
      <w:proofErr w:type="spellStart"/>
      <w:r w:rsidRPr="001D7904">
        <w:rPr>
          <w:rFonts w:ascii="Arial" w:eastAsia="Times New Roman" w:hAnsi="Arial" w:cs="Arial"/>
          <w:i/>
          <w:iCs/>
          <w:sz w:val="24"/>
          <w:szCs w:val="24"/>
          <w:lang w:eastAsia="es-ES"/>
        </w:rPr>
        <w:t>of</w:t>
      </w:r>
      <w:proofErr w:type="spellEnd"/>
      <w:r w:rsidRPr="001D7904">
        <w:rPr>
          <w:rFonts w:ascii="Arial" w:eastAsia="Times New Roman" w:hAnsi="Arial" w:cs="Arial"/>
          <w:i/>
          <w:iCs/>
          <w:sz w:val="24"/>
          <w:szCs w:val="24"/>
          <w:lang w:eastAsia="es-ES"/>
        </w:rPr>
        <w:t xml:space="preserve"> Medical </w:t>
      </w:r>
      <w:proofErr w:type="spellStart"/>
      <w:r w:rsidRPr="001D7904">
        <w:rPr>
          <w:rFonts w:ascii="Arial" w:eastAsia="Times New Roman" w:hAnsi="Arial" w:cs="Arial"/>
          <w:i/>
          <w:iCs/>
          <w:sz w:val="24"/>
          <w:szCs w:val="24"/>
          <w:lang w:eastAsia="es-ES"/>
        </w:rPr>
        <w:t>Ethics</w:t>
      </w:r>
      <w:proofErr w:type="spellEnd"/>
      <w:r w:rsidRPr="001D7904">
        <w:rPr>
          <w:rFonts w:ascii="Arial" w:eastAsia="Times New Roman" w:hAnsi="Arial" w:cs="Arial"/>
          <w:sz w:val="24"/>
          <w:szCs w:val="24"/>
          <w:lang w:eastAsia="es-ES"/>
        </w:rPr>
        <w:t xml:space="preserve">, </w:t>
      </w:r>
      <w:r w:rsidRPr="001D7904">
        <w:rPr>
          <w:rFonts w:ascii="Arial" w:eastAsia="Times New Roman" w:hAnsi="Arial" w:cs="Arial"/>
          <w:i/>
          <w:iCs/>
          <w:sz w:val="24"/>
          <w:szCs w:val="24"/>
          <w:lang w:eastAsia="es-ES"/>
        </w:rPr>
        <w:t>44</w:t>
      </w:r>
      <w:r w:rsidRPr="001D7904">
        <w:rPr>
          <w:rFonts w:ascii="Arial" w:eastAsia="Times New Roman" w:hAnsi="Arial" w:cs="Arial"/>
          <w:sz w:val="24"/>
          <w:szCs w:val="24"/>
          <w:lang w:eastAsia="es-ES"/>
        </w:rPr>
        <w:t xml:space="preserve">(9), 606-610. </w:t>
      </w:r>
      <w:hyperlink r:id="rId4" w:history="1">
        <w:r w:rsidRPr="001D7904">
          <w:rPr>
            <w:rFonts w:ascii="Arial" w:eastAsia="Times New Roman" w:hAnsi="Arial" w:cs="Arial"/>
            <w:color w:val="0000FF"/>
            <w:sz w:val="24"/>
            <w:szCs w:val="24"/>
            <w:u w:val="single"/>
            <w:lang w:eastAsia="es-ES"/>
          </w:rPr>
          <w:t>https://doi.org/10.1136/medethics-2017-104555</w:t>
        </w:r>
      </w:hyperlink>
    </w:p>
    <w:bookmarkEnd w:id="0"/>
    <w:p w14:paraId="1DFFC424" w14:textId="77777777" w:rsidR="00C32555" w:rsidRPr="001D7904" w:rsidRDefault="00C32555">
      <w:pPr>
        <w:rPr>
          <w:rFonts w:ascii="Arial" w:hAnsi="Arial" w:cs="Arial"/>
          <w:sz w:val="24"/>
          <w:szCs w:val="24"/>
        </w:rPr>
      </w:pPr>
    </w:p>
    <w:sectPr w:rsidR="00C32555" w:rsidRPr="001D79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55"/>
    <w:rsid w:val="001D7904"/>
    <w:rsid w:val="00284B32"/>
    <w:rsid w:val="00C325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2BAD"/>
  <w15:chartTrackingRefBased/>
  <w15:docId w15:val="{3E9ED8BC-1426-4C1F-A388-7B899B66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2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7500">
      <w:bodyDiv w:val="1"/>
      <w:marLeft w:val="0"/>
      <w:marRight w:val="0"/>
      <w:marTop w:val="0"/>
      <w:marBottom w:val="0"/>
      <w:divBdr>
        <w:top w:val="none" w:sz="0" w:space="0" w:color="auto"/>
        <w:left w:val="none" w:sz="0" w:space="0" w:color="auto"/>
        <w:bottom w:val="none" w:sz="0" w:space="0" w:color="auto"/>
        <w:right w:val="none" w:sz="0" w:space="0" w:color="auto"/>
      </w:divBdr>
      <w:divsChild>
        <w:div w:id="45884468">
          <w:marLeft w:val="480"/>
          <w:marRight w:val="0"/>
          <w:marTop w:val="0"/>
          <w:marBottom w:val="0"/>
          <w:divBdr>
            <w:top w:val="none" w:sz="0" w:space="0" w:color="auto"/>
            <w:left w:val="none" w:sz="0" w:space="0" w:color="auto"/>
            <w:bottom w:val="none" w:sz="0" w:space="0" w:color="auto"/>
            <w:right w:val="none" w:sz="0" w:space="0" w:color="auto"/>
          </w:divBdr>
          <w:divsChild>
            <w:div w:id="17884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4948">
      <w:bodyDiv w:val="1"/>
      <w:marLeft w:val="0"/>
      <w:marRight w:val="0"/>
      <w:marTop w:val="0"/>
      <w:marBottom w:val="0"/>
      <w:divBdr>
        <w:top w:val="none" w:sz="0" w:space="0" w:color="auto"/>
        <w:left w:val="none" w:sz="0" w:space="0" w:color="auto"/>
        <w:bottom w:val="none" w:sz="0" w:space="0" w:color="auto"/>
        <w:right w:val="none" w:sz="0" w:space="0" w:color="auto"/>
      </w:divBdr>
    </w:div>
    <w:div w:id="19221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36/medethics-2017-1045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405</Words>
  <Characters>2230</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2020-08-31T13:31:00Z</dcterms:created>
  <dcterms:modified xsi:type="dcterms:W3CDTF">2020-08-31T14:11:00Z</dcterms:modified>
</cp:coreProperties>
</file>