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CF" w:rsidRPr="00A87380" w:rsidRDefault="00E71BCF" w:rsidP="00E71BCF">
      <w:pPr>
        <w:shd w:val="clear" w:color="auto" w:fill="FFFFFF"/>
        <w:jc w:val="center"/>
        <w:rPr>
          <w:rFonts w:eastAsia="Times New Roman" w:cs="Times New Roman"/>
          <w:i/>
          <w:iCs/>
          <w:color w:val="000000" w:themeColor="text1"/>
          <w:lang w:eastAsia="es-ES_tradnl"/>
        </w:rPr>
      </w:pPr>
      <w:r w:rsidRPr="00A87380">
        <w:rPr>
          <w:rFonts w:eastAsia="Times New Roman" w:cs="Times New Roman"/>
          <w:i/>
          <w:iCs/>
          <w:color w:val="000000" w:themeColor="text1"/>
          <w:lang w:eastAsia="es-ES_tradnl"/>
        </w:rPr>
        <w:t xml:space="preserve">Proponemos este artículo, publicado en </w:t>
      </w:r>
      <w:r w:rsidRPr="00A87380">
        <w:rPr>
          <w:rFonts w:eastAsia="Times New Roman" w:cs="Times New Roman"/>
          <w:i/>
          <w:iCs/>
          <w:color w:val="333333"/>
          <w:lang w:eastAsia="es-ES_tradnl"/>
        </w:rPr>
        <w:t xml:space="preserve">Journal of Medical Ethics, </w:t>
      </w:r>
      <w:r w:rsidR="000C75ED" w:rsidRPr="00A87380">
        <w:rPr>
          <w:rFonts w:eastAsia="Times New Roman" w:cs="Times New Roman"/>
          <w:i/>
          <w:iCs/>
          <w:color w:val="333333"/>
          <w:lang w:eastAsia="es-ES_tradnl"/>
        </w:rPr>
        <w:t xml:space="preserve">porque los estudiantes de medicina </w:t>
      </w:r>
      <w:r w:rsidR="00D1279F" w:rsidRPr="00A87380">
        <w:rPr>
          <w:rFonts w:eastAsia="Times New Roman" w:cs="Times New Roman"/>
          <w:i/>
          <w:iCs/>
          <w:color w:val="333333"/>
          <w:lang w:eastAsia="es-ES_tradnl"/>
        </w:rPr>
        <w:t>son llamados</w:t>
      </w:r>
      <w:r w:rsidR="000C75ED" w:rsidRPr="00A87380">
        <w:rPr>
          <w:rFonts w:eastAsia="Times New Roman" w:cs="Times New Roman"/>
          <w:i/>
          <w:iCs/>
          <w:color w:val="333333"/>
          <w:lang w:eastAsia="es-ES_tradnl"/>
        </w:rPr>
        <w:t xml:space="preserve"> a ayudar durante la crisis del Covid-19. An</w:t>
      </w:r>
      <w:r w:rsidR="005D429F">
        <w:rPr>
          <w:rFonts w:eastAsia="Times New Roman" w:cs="Times New Roman"/>
          <w:i/>
          <w:iCs/>
          <w:color w:val="333333"/>
          <w:lang w:eastAsia="es-ES_tradnl"/>
        </w:rPr>
        <w:t>te ello, es importante preguntar</w:t>
      </w:r>
      <w:r w:rsidR="000C75ED" w:rsidRPr="00A87380">
        <w:rPr>
          <w:rFonts w:eastAsia="Times New Roman" w:cs="Times New Roman"/>
          <w:i/>
          <w:iCs/>
          <w:color w:val="333333"/>
          <w:lang w:eastAsia="es-ES_tradnl"/>
        </w:rPr>
        <w:t>nos por las implicancias que esto tiene, y reflexionar</w:t>
      </w:r>
      <w:r w:rsidR="00D1279F" w:rsidRPr="00A87380">
        <w:rPr>
          <w:rFonts w:eastAsia="Times New Roman" w:cs="Times New Roman"/>
          <w:i/>
          <w:iCs/>
          <w:color w:val="333333"/>
          <w:lang w:eastAsia="es-ES_tradnl"/>
        </w:rPr>
        <w:t xml:space="preserve"> tambi</w:t>
      </w:r>
      <w:r w:rsidR="00020B49">
        <w:rPr>
          <w:rFonts w:eastAsia="Times New Roman" w:cs="Times New Roman"/>
          <w:i/>
          <w:iCs/>
          <w:color w:val="333333"/>
          <w:lang w:eastAsia="es-ES_tradnl"/>
        </w:rPr>
        <w:t>é</w:t>
      </w:r>
      <w:bookmarkStart w:id="0" w:name="_GoBack"/>
      <w:bookmarkEnd w:id="0"/>
      <w:r w:rsidR="00D1279F" w:rsidRPr="00A87380">
        <w:rPr>
          <w:rFonts w:eastAsia="Times New Roman" w:cs="Times New Roman"/>
          <w:i/>
          <w:iCs/>
          <w:color w:val="333333"/>
          <w:lang w:eastAsia="es-ES_tradnl"/>
        </w:rPr>
        <w:t>n</w:t>
      </w:r>
      <w:r w:rsidR="000C75ED" w:rsidRPr="00A87380">
        <w:rPr>
          <w:rFonts w:eastAsia="Times New Roman" w:cs="Times New Roman"/>
          <w:i/>
          <w:iCs/>
          <w:color w:val="333333"/>
          <w:lang w:eastAsia="es-ES_tradnl"/>
        </w:rPr>
        <w:t xml:space="preserve"> sobre la futura labor de estos estudiantes. </w:t>
      </w:r>
    </w:p>
    <w:p w:rsidR="00E71BCF" w:rsidRPr="00A87380" w:rsidRDefault="00E71BCF" w:rsidP="00E71BCF">
      <w:pPr>
        <w:shd w:val="clear" w:color="auto" w:fill="FFFFFF"/>
        <w:jc w:val="center"/>
        <w:rPr>
          <w:rFonts w:eastAsia="Times New Roman" w:cs="Times New Roman"/>
          <w:color w:val="000000" w:themeColor="text1"/>
          <w:lang w:eastAsia="es-ES_tradnl"/>
        </w:rPr>
      </w:pPr>
    </w:p>
    <w:p w:rsidR="00E71BCF" w:rsidRPr="00A87380" w:rsidRDefault="00E71BCF" w:rsidP="00E71BCF">
      <w:pPr>
        <w:shd w:val="clear" w:color="auto" w:fill="FFFFFF"/>
        <w:jc w:val="center"/>
        <w:rPr>
          <w:rFonts w:eastAsia="Times New Roman" w:cs="Times New Roman"/>
          <w:b/>
          <w:bCs/>
          <w:color w:val="000000" w:themeColor="text1"/>
          <w:lang w:eastAsia="es-ES_tradnl"/>
        </w:rPr>
      </w:pPr>
      <w:r w:rsidRPr="00A87380">
        <w:rPr>
          <w:rFonts w:eastAsia="Times New Roman" w:cs="Times New Roman"/>
          <w:color w:val="000000" w:themeColor="text1"/>
          <w:lang w:eastAsia="es-ES_tradnl"/>
        </w:rPr>
        <w:br/>
      </w:r>
      <w:r w:rsidRPr="00A87380">
        <w:rPr>
          <w:rFonts w:eastAsia="Times New Roman" w:cs="Times New Roman"/>
          <w:b/>
          <w:bCs/>
          <w:color w:val="000000" w:themeColor="text1"/>
          <w:lang w:eastAsia="es-ES_tradnl"/>
        </w:rPr>
        <w:t>Estudiantes de medicina y COVID-19: la necesidad de preparación para una pandemia</w:t>
      </w:r>
    </w:p>
    <w:p w:rsidR="00E71BCF" w:rsidRPr="00A87380" w:rsidRDefault="00E71BCF" w:rsidP="00E71BCF">
      <w:pPr>
        <w:shd w:val="clear" w:color="auto" w:fill="FFFFFF"/>
        <w:jc w:val="center"/>
        <w:rPr>
          <w:rFonts w:eastAsia="Times New Roman" w:cs="Times New Roman"/>
          <w:color w:val="000000" w:themeColor="text1"/>
          <w:lang w:eastAsia="es-ES_tradnl"/>
        </w:rPr>
      </w:pPr>
      <w:r w:rsidRPr="00A87380">
        <w:rPr>
          <w:rFonts w:eastAsia="Times New Roman" w:cs="Times New Roman"/>
          <w:color w:val="000000" w:themeColor="text1"/>
          <w:lang w:eastAsia="es-ES_tradnl"/>
        </w:rPr>
        <w:t>Lorcan O'Byrne</w:t>
      </w:r>
    </w:p>
    <w:p w:rsidR="00E71BCF" w:rsidRPr="00A87380" w:rsidRDefault="00E71BCF" w:rsidP="00E71BCF">
      <w:pPr>
        <w:shd w:val="clear" w:color="auto" w:fill="FFFFFF"/>
        <w:rPr>
          <w:rFonts w:eastAsia="Times New Roman" w:cs="Times New Roman"/>
          <w:color w:val="000000" w:themeColor="text1"/>
          <w:lang w:eastAsia="es-ES_tradnl"/>
        </w:rPr>
      </w:pPr>
    </w:p>
    <w:p w:rsidR="00E71BCF" w:rsidRPr="00A87380" w:rsidRDefault="00E71BCF" w:rsidP="00E71BCF">
      <w:pPr>
        <w:jc w:val="center"/>
        <w:rPr>
          <w:rFonts w:cs="Times New Roman"/>
          <w:color w:val="000000" w:themeColor="text1"/>
          <w:lang w:val="es-ES"/>
        </w:rPr>
      </w:pPr>
      <w:r w:rsidRPr="00A87380">
        <w:rPr>
          <w:rFonts w:cs="Times New Roman"/>
          <w:color w:val="000000" w:themeColor="text1"/>
          <w:lang w:val="es-ES"/>
        </w:rPr>
        <w:t>Resumen</w:t>
      </w:r>
    </w:p>
    <w:p w:rsidR="00E71BCF" w:rsidRPr="00A87380" w:rsidRDefault="00E71BCF" w:rsidP="00E71BCF">
      <w:pPr>
        <w:shd w:val="clear" w:color="auto" w:fill="FFFFFF"/>
        <w:jc w:val="center"/>
        <w:rPr>
          <w:rFonts w:eastAsia="Times New Roman" w:cs="Times New Roman"/>
          <w:color w:val="000000" w:themeColor="text1"/>
          <w:lang w:eastAsia="es-ES_tradnl"/>
        </w:rPr>
      </w:pPr>
    </w:p>
    <w:p w:rsidR="00E71BCF" w:rsidRPr="00A87380" w:rsidRDefault="00E71BCF" w:rsidP="00E71BCF">
      <w:pPr>
        <w:shd w:val="clear" w:color="auto" w:fill="FFFFFF"/>
        <w:jc w:val="both"/>
        <w:rPr>
          <w:rFonts w:eastAsia="Times New Roman" w:cs="Times New Roman"/>
          <w:color w:val="000000" w:themeColor="text1"/>
          <w:lang w:eastAsia="es-ES_tradnl"/>
        </w:rPr>
      </w:pPr>
      <w:r w:rsidRPr="00A87380">
        <w:rPr>
          <w:rFonts w:eastAsia="Times New Roman" w:cs="Times New Roman"/>
          <w:color w:val="000000" w:themeColor="text1"/>
          <w:lang w:val="es-ES" w:eastAsia="es-ES_tradnl"/>
        </w:rPr>
        <w:t>La pandemia de COVID-19 ha provocado una disrupción global sin precedentes. Para las escuelas de medicina, esto se ha manifestado como examen y reestructuración curricular, así como cambios significativos en los archivos clínicos. Con la evidencia disponible que sugiere que el estado de salud mental de los estudiantes de medicina ya es más pobre que el de la población general, con el estrés académico como un predictor principal, es probable que tales cambios tengan un efecto significativo en estos estudiantes. Además, se supone que estos estudiantes son un recurso disponible en términos de voluntariado durante una crisis. Esta conjetura debe ser cuestionada; sin embargo, como aquellos que participan en dicho trabajo sin suficiente preparación son susceptibles a un trauma moral y resultados adversos para la salud. Esto, junto con la probabilidad de futuras pandemias, resalta la necesidad de "preparación para pandemias" para integrarse en el plan de estudios médico.</w:t>
      </w:r>
    </w:p>
    <w:p w:rsidR="00E71BCF" w:rsidRPr="00A87380" w:rsidRDefault="00E71BCF" w:rsidP="00E71BCF">
      <w:pPr>
        <w:shd w:val="clear" w:color="auto" w:fill="FFFFFF"/>
        <w:jc w:val="both"/>
        <w:rPr>
          <w:rFonts w:eastAsia="Times New Roman" w:cs="Times New Roman"/>
          <w:i/>
          <w:iCs/>
          <w:color w:val="000000" w:themeColor="text1"/>
          <w:lang w:eastAsia="es-ES_tradnl"/>
        </w:rPr>
      </w:pPr>
    </w:p>
    <w:p w:rsidR="000C75ED" w:rsidRPr="00A87380" w:rsidRDefault="000C75ED" w:rsidP="00E71BCF">
      <w:pPr>
        <w:shd w:val="clear" w:color="auto" w:fill="FFFFFF"/>
        <w:jc w:val="both"/>
        <w:rPr>
          <w:rFonts w:eastAsia="Times New Roman" w:cs="Times New Roman"/>
          <w:i/>
          <w:iCs/>
          <w:color w:val="000000" w:themeColor="text1"/>
          <w:lang w:eastAsia="es-ES_tradnl"/>
        </w:rPr>
      </w:pPr>
    </w:p>
    <w:p w:rsidR="00E71BCF" w:rsidRPr="00A87380" w:rsidRDefault="00E71BCF" w:rsidP="00E71BCF">
      <w:pPr>
        <w:jc w:val="both"/>
        <w:rPr>
          <w:rFonts w:cs="Times New Roman"/>
          <w:lang w:val="es-ES"/>
        </w:rPr>
      </w:pPr>
      <w:r w:rsidRPr="00A87380">
        <w:rPr>
          <w:rFonts w:cs="Times New Roman"/>
          <w:lang w:val="es-ES"/>
        </w:rPr>
        <w:t>Referencia:</w:t>
      </w:r>
    </w:p>
    <w:p w:rsidR="00E71BCF" w:rsidRPr="00A87380" w:rsidRDefault="00E71BCF" w:rsidP="00E71BCF">
      <w:pPr>
        <w:shd w:val="clear" w:color="auto" w:fill="FFFFFF"/>
        <w:jc w:val="both"/>
        <w:rPr>
          <w:rFonts w:eastAsia="Times New Roman" w:cs="Times New Roman"/>
          <w:color w:val="000000" w:themeColor="text1"/>
          <w:lang w:eastAsia="es-ES_tradnl"/>
        </w:rPr>
      </w:pPr>
    </w:p>
    <w:p w:rsidR="00E71BCF" w:rsidRPr="00A87380" w:rsidRDefault="00E71BCF" w:rsidP="00E71BCF">
      <w:pPr>
        <w:pStyle w:val="Prrafodelista"/>
        <w:numPr>
          <w:ilvl w:val="0"/>
          <w:numId w:val="1"/>
        </w:numPr>
        <w:shd w:val="clear" w:color="auto" w:fill="FFFFFF"/>
        <w:jc w:val="both"/>
        <w:rPr>
          <w:rFonts w:eastAsia="Times New Roman" w:cs="Times New Roman"/>
          <w:color w:val="000000" w:themeColor="text1"/>
          <w:lang w:eastAsia="es-ES_tradnl"/>
        </w:rPr>
      </w:pPr>
      <w:r w:rsidRPr="00A87380">
        <w:rPr>
          <w:rFonts w:eastAsia="Times New Roman" w:cs="Times New Roman"/>
          <w:color w:val="000000" w:themeColor="text1"/>
          <w:lang w:eastAsia="es-ES_tradnl"/>
        </w:rPr>
        <w:t>O'Byrne, L. (2020). “Medical students and COVID-19: the need for pandemic preparedness”. Journal of Medical Ethics. 3 de junio de 2020. Doi: 10.1136/medethics-2020-106353</w:t>
      </w:r>
    </w:p>
    <w:p w:rsidR="00E71BCF" w:rsidRPr="00A87380" w:rsidRDefault="00E71BCF" w:rsidP="00E71BCF">
      <w:pPr>
        <w:shd w:val="clear" w:color="auto" w:fill="FFFFFF"/>
        <w:jc w:val="center"/>
        <w:rPr>
          <w:rFonts w:eastAsia="Times New Roman" w:cs="Times New Roman"/>
          <w:color w:val="000000" w:themeColor="text1"/>
          <w:lang w:eastAsia="es-ES_tradnl"/>
        </w:rPr>
      </w:pPr>
    </w:p>
    <w:p w:rsidR="00E71BCF" w:rsidRPr="00A87380" w:rsidRDefault="00E71BCF" w:rsidP="00E71BCF">
      <w:pPr>
        <w:shd w:val="clear" w:color="auto" w:fill="FFFFFF"/>
        <w:jc w:val="center"/>
        <w:rPr>
          <w:rFonts w:eastAsia="Times New Roman" w:cs="Times New Roman"/>
          <w:color w:val="000000" w:themeColor="text1"/>
          <w:lang w:eastAsia="es-ES_tradnl"/>
        </w:rPr>
      </w:pPr>
    </w:p>
    <w:p w:rsidR="0007396F" w:rsidRPr="00A87380" w:rsidRDefault="0007396F"/>
    <w:sectPr w:rsidR="0007396F" w:rsidRPr="00A87380" w:rsidSect="00A304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B52D4"/>
    <w:multiLevelType w:val="hybridMultilevel"/>
    <w:tmpl w:val="4E72D156"/>
    <w:lvl w:ilvl="0" w:tplc="4E5A429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BCF"/>
    <w:rsid w:val="00020B49"/>
    <w:rsid w:val="0007396F"/>
    <w:rsid w:val="000C75ED"/>
    <w:rsid w:val="003E6385"/>
    <w:rsid w:val="005D429F"/>
    <w:rsid w:val="00A30446"/>
    <w:rsid w:val="00A87380"/>
    <w:rsid w:val="00D1279F"/>
    <w:rsid w:val="00E71B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B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1B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B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1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242</Words>
  <Characters>1332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Matias Fuentes</dc:creator>
  <cp:lastModifiedBy>Mariela Cabello</cp:lastModifiedBy>
  <cp:revision>7</cp:revision>
  <dcterms:created xsi:type="dcterms:W3CDTF">2020-06-11T18:20:00Z</dcterms:created>
  <dcterms:modified xsi:type="dcterms:W3CDTF">2020-06-11T20:56:00Z</dcterms:modified>
</cp:coreProperties>
</file>