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F960" w14:textId="2E85C0ED" w:rsidR="00846E38" w:rsidRDefault="00846E38" w:rsidP="001F725B">
      <w:pPr>
        <w:spacing w:after="0" w:line="240" w:lineRule="auto"/>
        <w:rPr>
          <w:rFonts w:ascii="Times New Roman" w:eastAsia="Times New Roman" w:hAnsi="Times New Roman" w:cs="Times New Roman"/>
          <w:b/>
          <w:bCs/>
          <w:sz w:val="24"/>
          <w:szCs w:val="24"/>
          <w:lang w:val="es-CL" w:eastAsia="es-CL"/>
        </w:rPr>
      </w:pPr>
    </w:p>
    <w:p w14:paraId="5C4710E6" w14:textId="41D691C7" w:rsidR="00846E38" w:rsidRPr="00C37812" w:rsidRDefault="00846E38" w:rsidP="001F725B">
      <w:pPr>
        <w:spacing w:after="0" w:line="240" w:lineRule="auto"/>
        <w:jc w:val="both"/>
        <w:rPr>
          <w:rFonts w:eastAsia="Times New Roman" w:cs="Times New Roman"/>
          <w:iCs/>
          <w:sz w:val="24"/>
          <w:szCs w:val="24"/>
          <w:lang w:val="es-CL" w:eastAsia="es-CL"/>
        </w:rPr>
      </w:pPr>
      <w:r w:rsidRPr="00C37812">
        <w:rPr>
          <w:rFonts w:eastAsia="Times New Roman" w:cs="Times New Roman"/>
          <w:iCs/>
          <w:sz w:val="24"/>
          <w:szCs w:val="24"/>
          <w:lang w:val="es-CL" w:eastAsia="es-CL"/>
        </w:rPr>
        <w:t>Proponemos este artículo dado el deseo de algunos pacientes de no enterarse de un diagnóstico ominoso por el malestar psicológico que esto podría causarles</w:t>
      </w:r>
      <w:r w:rsidR="001F725B" w:rsidRPr="00C37812">
        <w:rPr>
          <w:rFonts w:eastAsia="Times New Roman" w:cs="Times New Roman"/>
          <w:iCs/>
          <w:sz w:val="24"/>
          <w:szCs w:val="24"/>
          <w:lang w:val="es-CL" w:eastAsia="es-CL"/>
        </w:rPr>
        <w:t xml:space="preserve"> previo a una muy posible muerte</w:t>
      </w:r>
      <w:r w:rsidRPr="00C37812">
        <w:rPr>
          <w:rFonts w:eastAsia="Times New Roman" w:cs="Times New Roman"/>
          <w:iCs/>
          <w:sz w:val="24"/>
          <w:szCs w:val="24"/>
          <w:lang w:val="es-CL" w:eastAsia="es-CL"/>
        </w:rPr>
        <w:t xml:space="preserve">, </w:t>
      </w:r>
      <w:r w:rsidR="001F725B" w:rsidRPr="00C37812">
        <w:rPr>
          <w:rFonts w:eastAsia="Times New Roman" w:cs="Times New Roman"/>
          <w:iCs/>
          <w:sz w:val="24"/>
          <w:szCs w:val="24"/>
          <w:lang w:val="es-CL" w:eastAsia="es-CL"/>
        </w:rPr>
        <w:t>o incluso la decisión de familiares de no informarles. Es</w:t>
      </w:r>
      <w:r w:rsidR="006B1DBA" w:rsidRPr="00C37812">
        <w:rPr>
          <w:rFonts w:eastAsia="Times New Roman" w:cs="Times New Roman"/>
          <w:iCs/>
          <w:sz w:val="24"/>
          <w:szCs w:val="24"/>
          <w:lang w:val="es-CL" w:eastAsia="es-CL"/>
        </w:rPr>
        <w:t>,</w:t>
      </w:r>
      <w:r w:rsidR="001F725B" w:rsidRPr="00C37812">
        <w:rPr>
          <w:rFonts w:eastAsia="Times New Roman" w:cs="Times New Roman"/>
          <w:iCs/>
          <w:sz w:val="24"/>
          <w:szCs w:val="24"/>
          <w:lang w:val="es-CL" w:eastAsia="es-CL"/>
        </w:rPr>
        <w:t xml:space="preserve"> por tanto</w:t>
      </w:r>
      <w:r w:rsidR="006B1DBA" w:rsidRPr="00C37812">
        <w:rPr>
          <w:rFonts w:eastAsia="Times New Roman" w:cs="Times New Roman"/>
          <w:iCs/>
          <w:sz w:val="24"/>
          <w:szCs w:val="24"/>
          <w:lang w:val="es-CL" w:eastAsia="es-CL"/>
        </w:rPr>
        <w:t>,</w:t>
      </w:r>
      <w:r w:rsidR="001F725B" w:rsidRPr="00C37812">
        <w:rPr>
          <w:rFonts w:eastAsia="Times New Roman" w:cs="Times New Roman"/>
          <w:iCs/>
          <w:sz w:val="24"/>
          <w:szCs w:val="24"/>
          <w:lang w:val="es-CL" w:eastAsia="es-CL"/>
        </w:rPr>
        <w:t xml:space="preserve"> necesario realizar una reflexión ética en torno a u</w:t>
      </w:r>
      <w:r w:rsidR="006B1DBA" w:rsidRPr="00C37812">
        <w:rPr>
          <w:rFonts w:eastAsia="Times New Roman" w:cs="Times New Roman"/>
          <w:iCs/>
          <w:sz w:val="24"/>
          <w:szCs w:val="24"/>
          <w:lang w:val="es-CL" w:eastAsia="es-CL"/>
        </w:rPr>
        <w:t>n posible</w:t>
      </w:r>
      <w:r w:rsidR="001F725B" w:rsidRPr="00C37812">
        <w:rPr>
          <w:rFonts w:eastAsia="Times New Roman" w:cs="Times New Roman"/>
          <w:iCs/>
          <w:sz w:val="24"/>
          <w:szCs w:val="24"/>
          <w:lang w:val="es-CL" w:eastAsia="es-CL"/>
        </w:rPr>
        <w:t xml:space="preserve"> ‘derecho a no saber’.</w:t>
      </w:r>
    </w:p>
    <w:p w14:paraId="4D9F3317" w14:textId="77777777" w:rsidR="000D2D7B" w:rsidRPr="00C37812" w:rsidRDefault="000D2D7B" w:rsidP="001F725B">
      <w:pPr>
        <w:spacing w:after="0" w:line="240" w:lineRule="auto"/>
        <w:jc w:val="both"/>
        <w:rPr>
          <w:rFonts w:eastAsia="Times New Roman" w:cs="Times New Roman"/>
          <w:i/>
          <w:iCs/>
          <w:sz w:val="24"/>
          <w:szCs w:val="24"/>
          <w:lang w:val="es-CL" w:eastAsia="es-CL"/>
        </w:rPr>
      </w:pPr>
    </w:p>
    <w:p w14:paraId="237F74D8" w14:textId="5DED0E57" w:rsidR="001F725B" w:rsidRPr="00C37812" w:rsidRDefault="001F725B" w:rsidP="001F725B">
      <w:pPr>
        <w:spacing w:after="0" w:line="240" w:lineRule="auto"/>
        <w:jc w:val="center"/>
        <w:rPr>
          <w:rFonts w:eastAsia="Times New Roman" w:cs="Times New Roman"/>
          <w:b/>
          <w:bCs/>
          <w:sz w:val="24"/>
          <w:szCs w:val="24"/>
          <w:lang w:val="es-CL" w:eastAsia="es-CL"/>
        </w:rPr>
      </w:pPr>
      <w:r w:rsidRPr="00C37812">
        <w:rPr>
          <w:rFonts w:eastAsia="Times New Roman" w:cs="Times New Roman"/>
          <w:b/>
          <w:bCs/>
          <w:sz w:val="24"/>
          <w:szCs w:val="24"/>
          <w:lang w:val="es-CL" w:eastAsia="es-CL"/>
        </w:rPr>
        <w:t>El derecho a no saber y la obligación de saber</w:t>
      </w:r>
    </w:p>
    <w:p w14:paraId="232AA15D" w14:textId="1036DB15" w:rsidR="00846E38" w:rsidRPr="00C37812" w:rsidRDefault="00846E38" w:rsidP="001F725B">
      <w:pPr>
        <w:spacing w:before="100" w:beforeAutospacing="1" w:after="100" w:afterAutospacing="1" w:line="240" w:lineRule="auto"/>
        <w:jc w:val="center"/>
        <w:rPr>
          <w:rFonts w:eastAsia="Times New Roman" w:cs="Times New Roman"/>
          <w:sz w:val="24"/>
          <w:szCs w:val="24"/>
          <w:lang w:val="es-CL" w:eastAsia="es-CL"/>
        </w:rPr>
      </w:pPr>
      <w:r w:rsidRPr="00C37812">
        <w:rPr>
          <w:rFonts w:eastAsia="Times New Roman" w:cs="Times New Roman"/>
          <w:sz w:val="24"/>
          <w:szCs w:val="24"/>
          <w:lang w:val="es-CL" w:eastAsia="es-CL"/>
        </w:rPr>
        <w:t>Ben Davies</w:t>
      </w:r>
    </w:p>
    <w:p w14:paraId="41B3B071" w14:textId="294DF7C7" w:rsidR="00846E38" w:rsidRPr="00C37812" w:rsidRDefault="00846E38" w:rsidP="0084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ES" w:eastAsia="es-CL"/>
        </w:rPr>
      </w:pPr>
      <w:proofErr w:type="spellStart"/>
      <w:r w:rsidRPr="00C37812">
        <w:rPr>
          <w:rFonts w:eastAsia="Times New Roman" w:cs="Times New Roman"/>
          <w:sz w:val="24"/>
          <w:szCs w:val="24"/>
          <w:lang w:val="es-ES" w:eastAsia="es-CL"/>
        </w:rPr>
        <w:t>Abstract</w:t>
      </w:r>
      <w:proofErr w:type="spellEnd"/>
      <w:r w:rsidRPr="00C37812">
        <w:rPr>
          <w:rFonts w:eastAsia="Times New Roman" w:cs="Times New Roman"/>
          <w:sz w:val="24"/>
          <w:szCs w:val="24"/>
          <w:lang w:val="es-ES" w:eastAsia="es-CL"/>
        </w:rPr>
        <w:t>:</w:t>
      </w:r>
    </w:p>
    <w:p w14:paraId="203C13D5" w14:textId="6C4D199C" w:rsidR="00846E38" w:rsidRPr="00C37812" w:rsidRDefault="00846E38" w:rsidP="000D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s-ES" w:eastAsia="es-CL"/>
        </w:rPr>
      </w:pPr>
      <w:r w:rsidRPr="00C37812">
        <w:rPr>
          <w:rFonts w:eastAsia="Times New Roman" w:cs="Times New Roman"/>
          <w:sz w:val="24"/>
          <w:szCs w:val="24"/>
          <w:lang w:val="es-ES" w:eastAsia="es-CL"/>
        </w:rPr>
        <w:t>Existe una gran controversia en torno a si los pacientes tienen "derecho a no saber" información relevante sobre su salud. Algunos argumentos para limitar tal derecho apelan a la posible carga o agobio que podría generar en otras personas la evitable ignorancia de un paciente. Este artículo desarrolla tal argumento extendiéndolo a casos en los que el rechazo a conocer información relevante puede generar mayores demandas en un sistema de salud financiado con fondos públicos. En tales casos, los pacientes podrían tener una "obligación de saber". Sin embargo, no podemos inferir del hecho de que un paciente tiene la obligación de saber que por eso tampoco tiene derecho a no saber. El derecho a no saber se ejerce contra los profesionales médicos a nivel institucional y formal. Tenemos razones para proteger el control que tienen los pacientes sobre la información que reciben, incluso si en casos individuales los pacientes ejercen este control de manera que viole ciertas obligaciones.</w:t>
      </w:r>
    </w:p>
    <w:p w14:paraId="64DC6F34" w14:textId="77A30FB4" w:rsidR="00846E38" w:rsidRPr="00C37812" w:rsidRDefault="00846E38" w:rsidP="0084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ES" w:eastAsia="es-CL"/>
        </w:rPr>
      </w:pPr>
    </w:p>
    <w:p w14:paraId="459E6939" w14:textId="3AFEDEF7" w:rsidR="00846E38" w:rsidRPr="00C37812" w:rsidRDefault="00846E38" w:rsidP="0084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CL" w:eastAsia="es-CL"/>
        </w:rPr>
      </w:pPr>
      <w:r w:rsidRPr="00C37812">
        <w:rPr>
          <w:rFonts w:eastAsia="Times New Roman" w:cs="Times New Roman"/>
          <w:sz w:val="24"/>
          <w:szCs w:val="24"/>
          <w:lang w:val="es-CL" w:eastAsia="es-CL"/>
        </w:rPr>
        <w:t>Referencia:</w:t>
      </w:r>
    </w:p>
    <w:p w14:paraId="5EBC86F1" w14:textId="0191A3E5" w:rsidR="00846E38" w:rsidRPr="00C37812" w:rsidRDefault="00846E38" w:rsidP="0084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CL" w:eastAsia="es-CL"/>
        </w:rPr>
      </w:pPr>
    </w:p>
    <w:p w14:paraId="4B494196" w14:textId="1949B8AD" w:rsidR="00846E38" w:rsidRPr="00C37812" w:rsidRDefault="00846E38" w:rsidP="0084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CL" w:eastAsia="es-CL"/>
        </w:rPr>
      </w:pPr>
      <w:r w:rsidRPr="00C37812">
        <w:rPr>
          <w:rFonts w:eastAsia="Times New Roman" w:cs="Times New Roman"/>
          <w:sz w:val="24"/>
          <w:szCs w:val="24"/>
          <w:lang w:val="es-CL" w:eastAsia="es-CL"/>
        </w:rPr>
        <w:t xml:space="preserve">Davies, B. (2020). </w:t>
      </w:r>
      <w:proofErr w:type="spellStart"/>
      <w:r w:rsidRPr="00C37812">
        <w:rPr>
          <w:rFonts w:eastAsia="Times New Roman" w:cs="Times New Roman"/>
          <w:sz w:val="24"/>
          <w:szCs w:val="24"/>
          <w:lang w:val="es-CL" w:eastAsia="es-CL"/>
        </w:rPr>
        <w:t>The</w:t>
      </w:r>
      <w:proofErr w:type="spellEnd"/>
      <w:r w:rsidRPr="00C37812">
        <w:rPr>
          <w:rFonts w:eastAsia="Times New Roman" w:cs="Times New Roman"/>
          <w:sz w:val="24"/>
          <w:szCs w:val="24"/>
          <w:lang w:val="es-CL" w:eastAsia="es-CL"/>
        </w:rPr>
        <w:t xml:space="preserve"> </w:t>
      </w:r>
      <w:proofErr w:type="spellStart"/>
      <w:r w:rsidRPr="00C37812">
        <w:rPr>
          <w:rFonts w:eastAsia="Times New Roman" w:cs="Times New Roman"/>
          <w:sz w:val="24"/>
          <w:szCs w:val="24"/>
          <w:lang w:val="es-CL" w:eastAsia="es-CL"/>
        </w:rPr>
        <w:t>right</w:t>
      </w:r>
      <w:proofErr w:type="spellEnd"/>
      <w:r w:rsidRPr="00C37812">
        <w:rPr>
          <w:rFonts w:eastAsia="Times New Roman" w:cs="Times New Roman"/>
          <w:sz w:val="24"/>
          <w:szCs w:val="24"/>
          <w:lang w:val="es-CL" w:eastAsia="es-CL"/>
        </w:rPr>
        <w:t xml:space="preserve"> </w:t>
      </w:r>
      <w:proofErr w:type="spellStart"/>
      <w:r w:rsidRPr="00C37812">
        <w:rPr>
          <w:rFonts w:eastAsia="Times New Roman" w:cs="Times New Roman"/>
          <w:sz w:val="24"/>
          <w:szCs w:val="24"/>
          <w:lang w:val="es-CL" w:eastAsia="es-CL"/>
        </w:rPr>
        <w:t>not</w:t>
      </w:r>
      <w:proofErr w:type="spellEnd"/>
      <w:r w:rsidRPr="00C37812">
        <w:rPr>
          <w:rFonts w:eastAsia="Times New Roman" w:cs="Times New Roman"/>
          <w:sz w:val="24"/>
          <w:szCs w:val="24"/>
          <w:lang w:val="es-CL" w:eastAsia="es-CL"/>
        </w:rPr>
        <w:t xml:space="preserve"> to </w:t>
      </w:r>
      <w:proofErr w:type="spellStart"/>
      <w:r w:rsidRPr="00C37812">
        <w:rPr>
          <w:rFonts w:eastAsia="Times New Roman" w:cs="Times New Roman"/>
          <w:sz w:val="24"/>
          <w:szCs w:val="24"/>
          <w:lang w:val="es-CL" w:eastAsia="es-CL"/>
        </w:rPr>
        <w:t>know</w:t>
      </w:r>
      <w:proofErr w:type="spellEnd"/>
      <w:r w:rsidRPr="00C37812">
        <w:rPr>
          <w:rFonts w:eastAsia="Times New Roman" w:cs="Times New Roman"/>
          <w:sz w:val="24"/>
          <w:szCs w:val="24"/>
          <w:lang w:val="es-CL" w:eastAsia="es-CL"/>
        </w:rPr>
        <w:t xml:space="preserve"> and </w:t>
      </w:r>
      <w:proofErr w:type="spellStart"/>
      <w:r w:rsidRPr="00C37812">
        <w:rPr>
          <w:rFonts w:eastAsia="Times New Roman" w:cs="Times New Roman"/>
          <w:sz w:val="24"/>
          <w:szCs w:val="24"/>
          <w:lang w:val="es-CL" w:eastAsia="es-CL"/>
        </w:rPr>
        <w:t>the</w:t>
      </w:r>
      <w:proofErr w:type="spellEnd"/>
      <w:r w:rsidRPr="00C37812">
        <w:rPr>
          <w:rFonts w:eastAsia="Times New Roman" w:cs="Times New Roman"/>
          <w:sz w:val="24"/>
          <w:szCs w:val="24"/>
          <w:lang w:val="es-CL" w:eastAsia="es-CL"/>
        </w:rPr>
        <w:t xml:space="preserve"> </w:t>
      </w:r>
      <w:proofErr w:type="spellStart"/>
      <w:r w:rsidRPr="00C37812">
        <w:rPr>
          <w:rFonts w:eastAsia="Times New Roman" w:cs="Times New Roman"/>
          <w:sz w:val="24"/>
          <w:szCs w:val="24"/>
          <w:lang w:val="es-CL" w:eastAsia="es-CL"/>
        </w:rPr>
        <w:t>obligation</w:t>
      </w:r>
      <w:proofErr w:type="spellEnd"/>
      <w:r w:rsidRPr="00C37812">
        <w:rPr>
          <w:rFonts w:eastAsia="Times New Roman" w:cs="Times New Roman"/>
          <w:sz w:val="24"/>
          <w:szCs w:val="24"/>
          <w:lang w:val="es-CL" w:eastAsia="es-CL"/>
        </w:rPr>
        <w:t xml:space="preserve"> to </w:t>
      </w:r>
      <w:proofErr w:type="spellStart"/>
      <w:r w:rsidRPr="00C37812">
        <w:rPr>
          <w:rFonts w:eastAsia="Times New Roman" w:cs="Times New Roman"/>
          <w:sz w:val="24"/>
          <w:szCs w:val="24"/>
          <w:lang w:val="es-CL" w:eastAsia="es-CL"/>
        </w:rPr>
        <w:t>know</w:t>
      </w:r>
      <w:proofErr w:type="spellEnd"/>
      <w:r w:rsidRPr="00C37812">
        <w:rPr>
          <w:rFonts w:eastAsia="Times New Roman" w:cs="Times New Roman"/>
          <w:sz w:val="24"/>
          <w:szCs w:val="24"/>
          <w:lang w:val="es-CL" w:eastAsia="es-CL"/>
        </w:rPr>
        <w:t xml:space="preserve">. </w:t>
      </w:r>
      <w:proofErr w:type="spellStart"/>
      <w:r w:rsidRPr="00C37812">
        <w:rPr>
          <w:rFonts w:eastAsia="Times New Roman" w:cs="Times New Roman"/>
          <w:sz w:val="24"/>
          <w:szCs w:val="24"/>
          <w:lang w:val="es-CL" w:eastAsia="es-CL"/>
        </w:rPr>
        <w:t>Journal</w:t>
      </w:r>
      <w:proofErr w:type="spellEnd"/>
      <w:r w:rsidRPr="00C37812">
        <w:rPr>
          <w:rFonts w:eastAsia="Times New Roman" w:cs="Times New Roman"/>
          <w:sz w:val="24"/>
          <w:szCs w:val="24"/>
          <w:lang w:val="es-CL" w:eastAsia="es-CL"/>
        </w:rPr>
        <w:t xml:space="preserve"> of Medical </w:t>
      </w:r>
      <w:proofErr w:type="spellStart"/>
      <w:r w:rsidRPr="00C37812">
        <w:rPr>
          <w:rFonts w:eastAsia="Times New Roman" w:cs="Times New Roman"/>
          <w:sz w:val="24"/>
          <w:szCs w:val="24"/>
          <w:lang w:val="es-CL" w:eastAsia="es-CL"/>
        </w:rPr>
        <w:t>Ethics</w:t>
      </w:r>
      <w:proofErr w:type="spellEnd"/>
      <w:r w:rsidRPr="00C37812">
        <w:rPr>
          <w:rFonts w:eastAsia="Times New Roman" w:cs="Times New Roman"/>
          <w:sz w:val="24"/>
          <w:szCs w:val="24"/>
          <w:lang w:val="es-CL" w:eastAsia="es-CL"/>
        </w:rPr>
        <w:t>. https://doi.org/10.1136/medethics-2019-106009</w:t>
      </w:r>
    </w:p>
    <w:p w14:paraId="422E7FA4" w14:textId="287A4326" w:rsidR="00FA6059" w:rsidRPr="00C37812" w:rsidRDefault="00846E38">
      <w:r w:rsidRPr="00C37812">
        <w:t xml:space="preserve"> </w:t>
      </w:r>
    </w:p>
    <w:p w14:paraId="756ED89A" w14:textId="7960F09C" w:rsidR="00846E38" w:rsidRPr="00C37812" w:rsidRDefault="00C37812">
      <w:pPr>
        <w:rPr>
          <w:lang w:val="es-CL"/>
        </w:rPr>
      </w:pPr>
      <w:proofErr w:type="spellStart"/>
      <w:r>
        <w:rPr>
          <w:lang w:val="es-CL"/>
        </w:rPr>
        <w:t>Doi</w:t>
      </w:r>
      <w:proofErr w:type="spellEnd"/>
      <w:r>
        <w:rPr>
          <w:lang w:val="es-CL"/>
        </w:rPr>
        <w:t xml:space="preserve">:  </w:t>
      </w:r>
      <w:r w:rsidRPr="00C37812">
        <w:rPr>
          <w:rFonts w:eastAsia="Times New Roman" w:cs="Times New Roman"/>
          <w:sz w:val="24"/>
          <w:szCs w:val="24"/>
          <w:lang w:val="es-CL" w:eastAsia="es-CL"/>
        </w:rPr>
        <w:t>https://doi.org/10.1136/medethics-2019-106009</w:t>
      </w:r>
      <w:bookmarkStart w:id="0" w:name="_GoBack"/>
      <w:bookmarkEnd w:id="0"/>
    </w:p>
    <w:sectPr w:rsidR="00846E38" w:rsidRPr="00C378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0277B"/>
    <w:multiLevelType w:val="multilevel"/>
    <w:tmpl w:val="83CA4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38"/>
    <w:rsid w:val="000D2D7B"/>
    <w:rsid w:val="001F725B"/>
    <w:rsid w:val="006377E6"/>
    <w:rsid w:val="006B1DBA"/>
    <w:rsid w:val="00846E38"/>
    <w:rsid w:val="00C37812"/>
    <w:rsid w:val="00FA6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4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846E38"/>
    <w:rPr>
      <w:rFonts w:ascii="Courier New" w:eastAsia="Times New Roman" w:hAnsi="Courier New" w:cs="Courier New"/>
      <w:sz w:val="20"/>
      <w:szCs w:val="20"/>
      <w:lang w:eastAsia="es-CL"/>
    </w:rPr>
  </w:style>
  <w:style w:type="paragraph" w:styleId="NormalWeb">
    <w:name w:val="Normal (Web)"/>
    <w:basedOn w:val="Normal"/>
    <w:uiPriority w:val="99"/>
    <w:semiHidden/>
    <w:unhideWhenUsed/>
    <w:rsid w:val="00846E3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last">
    <w:name w:val="last"/>
    <w:basedOn w:val="Normal"/>
    <w:rsid w:val="00846E3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ame">
    <w:name w:val="name"/>
    <w:basedOn w:val="Fuentedeprrafopredeter"/>
    <w:rsid w:val="00846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4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846E38"/>
    <w:rPr>
      <w:rFonts w:ascii="Courier New" w:eastAsia="Times New Roman" w:hAnsi="Courier New" w:cs="Courier New"/>
      <w:sz w:val="20"/>
      <w:szCs w:val="20"/>
      <w:lang w:eastAsia="es-CL"/>
    </w:rPr>
  </w:style>
  <w:style w:type="paragraph" w:styleId="NormalWeb">
    <w:name w:val="Normal (Web)"/>
    <w:basedOn w:val="Normal"/>
    <w:uiPriority w:val="99"/>
    <w:semiHidden/>
    <w:unhideWhenUsed/>
    <w:rsid w:val="00846E3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last">
    <w:name w:val="last"/>
    <w:basedOn w:val="Normal"/>
    <w:rsid w:val="00846E3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ame">
    <w:name w:val="name"/>
    <w:basedOn w:val="Fuentedeprrafopredeter"/>
    <w:rsid w:val="0084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5003">
      <w:bodyDiv w:val="1"/>
      <w:marLeft w:val="0"/>
      <w:marRight w:val="0"/>
      <w:marTop w:val="0"/>
      <w:marBottom w:val="0"/>
      <w:divBdr>
        <w:top w:val="none" w:sz="0" w:space="0" w:color="auto"/>
        <w:left w:val="none" w:sz="0" w:space="0" w:color="auto"/>
        <w:bottom w:val="none" w:sz="0" w:space="0" w:color="auto"/>
        <w:right w:val="none" w:sz="0" w:space="0" w:color="auto"/>
      </w:divBdr>
    </w:div>
    <w:div w:id="998579194">
      <w:bodyDiv w:val="1"/>
      <w:marLeft w:val="0"/>
      <w:marRight w:val="0"/>
      <w:marTop w:val="0"/>
      <w:marBottom w:val="0"/>
      <w:divBdr>
        <w:top w:val="none" w:sz="0" w:space="0" w:color="auto"/>
        <w:left w:val="none" w:sz="0" w:space="0" w:color="auto"/>
        <w:bottom w:val="none" w:sz="0" w:space="0" w:color="auto"/>
        <w:right w:val="none" w:sz="0" w:space="0" w:color="auto"/>
      </w:divBdr>
    </w:div>
    <w:div w:id="1204754679">
      <w:bodyDiv w:val="1"/>
      <w:marLeft w:val="0"/>
      <w:marRight w:val="0"/>
      <w:marTop w:val="0"/>
      <w:marBottom w:val="0"/>
      <w:divBdr>
        <w:top w:val="none" w:sz="0" w:space="0" w:color="auto"/>
        <w:left w:val="none" w:sz="0" w:space="0" w:color="auto"/>
        <w:bottom w:val="none" w:sz="0" w:space="0" w:color="auto"/>
        <w:right w:val="none" w:sz="0" w:space="0" w:color="auto"/>
      </w:divBdr>
      <w:divsChild>
        <w:div w:id="559823828">
          <w:marLeft w:val="480"/>
          <w:marRight w:val="0"/>
          <w:marTop w:val="0"/>
          <w:marBottom w:val="0"/>
          <w:divBdr>
            <w:top w:val="none" w:sz="0" w:space="0" w:color="auto"/>
            <w:left w:val="none" w:sz="0" w:space="0" w:color="auto"/>
            <w:bottom w:val="none" w:sz="0" w:space="0" w:color="auto"/>
            <w:right w:val="none" w:sz="0" w:space="0" w:color="auto"/>
          </w:divBdr>
          <w:divsChild>
            <w:div w:id="103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736">
      <w:bodyDiv w:val="1"/>
      <w:marLeft w:val="0"/>
      <w:marRight w:val="0"/>
      <w:marTop w:val="0"/>
      <w:marBottom w:val="0"/>
      <w:divBdr>
        <w:top w:val="none" w:sz="0" w:space="0" w:color="auto"/>
        <w:left w:val="none" w:sz="0" w:space="0" w:color="auto"/>
        <w:bottom w:val="none" w:sz="0" w:space="0" w:color="auto"/>
        <w:right w:val="none" w:sz="0" w:space="0" w:color="auto"/>
      </w:divBdr>
      <w:divsChild>
        <w:div w:id="1632053796">
          <w:marLeft w:val="0"/>
          <w:marRight w:val="0"/>
          <w:marTop w:val="0"/>
          <w:marBottom w:val="0"/>
          <w:divBdr>
            <w:top w:val="none" w:sz="0" w:space="0" w:color="auto"/>
            <w:left w:val="none" w:sz="0" w:space="0" w:color="auto"/>
            <w:bottom w:val="none" w:sz="0" w:space="0" w:color="auto"/>
            <w:right w:val="none" w:sz="0" w:space="0" w:color="auto"/>
          </w:divBdr>
          <w:divsChild>
            <w:div w:id="813454574">
              <w:marLeft w:val="0"/>
              <w:marRight w:val="0"/>
              <w:marTop w:val="0"/>
              <w:marBottom w:val="0"/>
              <w:divBdr>
                <w:top w:val="none" w:sz="0" w:space="0" w:color="auto"/>
                <w:left w:val="none" w:sz="0" w:space="0" w:color="auto"/>
                <w:bottom w:val="none" w:sz="0" w:space="0" w:color="auto"/>
                <w:right w:val="none" w:sz="0" w:space="0" w:color="auto"/>
              </w:divBdr>
              <w:divsChild>
                <w:div w:id="1656687464">
                  <w:marLeft w:val="0"/>
                  <w:marRight w:val="0"/>
                  <w:marTop w:val="0"/>
                  <w:marBottom w:val="0"/>
                  <w:divBdr>
                    <w:top w:val="none" w:sz="0" w:space="0" w:color="auto"/>
                    <w:left w:val="none" w:sz="0" w:space="0" w:color="auto"/>
                    <w:bottom w:val="none" w:sz="0" w:space="0" w:color="auto"/>
                    <w:right w:val="none" w:sz="0" w:space="0" w:color="auto"/>
                  </w:divBdr>
                  <w:divsChild>
                    <w:div w:id="3408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5517">
          <w:marLeft w:val="0"/>
          <w:marRight w:val="0"/>
          <w:marTop w:val="0"/>
          <w:marBottom w:val="0"/>
          <w:divBdr>
            <w:top w:val="none" w:sz="0" w:space="0" w:color="auto"/>
            <w:left w:val="none" w:sz="0" w:space="0" w:color="auto"/>
            <w:bottom w:val="none" w:sz="0" w:space="0" w:color="auto"/>
            <w:right w:val="none" w:sz="0" w:space="0" w:color="auto"/>
          </w:divBdr>
          <w:divsChild>
            <w:div w:id="798454906">
              <w:marLeft w:val="0"/>
              <w:marRight w:val="0"/>
              <w:marTop w:val="0"/>
              <w:marBottom w:val="0"/>
              <w:divBdr>
                <w:top w:val="none" w:sz="0" w:space="0" w:color="auto"/>
                <w:left w:val="none" w:sz="0" w:space="0" w:color="auto"/>
                <w:bottom w:val="none" w:sz="0" w:space="0" w:color="auto"/>
                <w:right w:val="none" w:sz="0" w:space="0" w:color="auto"/>
              </w:divBdr>
              <w:divsChild>
                <w:div w:id="1491171798">
                  <w:marLeft w:val="0"/>
                  <w:marRight w:val="0"/>
                  <w:marTop w:val="0"/>
                  <w:marBottom w:val="0"/>
                  <w:divBdr>
                    <w:top w:val="none" w:sz="0" w:space="0" w:color="auto"/>
                    <w:left w:val="none" w:sz="0" w:space="0" w:color="auto"/>
                    <w:bottom w:val="none" w:sz="0" w:space="0" w:color="auto"/>
                    <w:right w:val="none" w:sz="0" w:space="0" w:color="auto"/>
                  </w:divBdr>
                  <w:divsChild>
                    <w:div w:id="65886737">
                      <w:marLeft w:val="0"/>
                      <w:marRight w:val="0"/>
                      <w:marTop w:val="0"/>
                      <w:marBottom w:val="0"/>
                      <w:divBdr>
                        <w:top w:val="none" w:sz="0" w:space="0" w:color="auto"/>
                        <w:left w:val="none" w:sz="0" w:space="0" w:color="auto"/>
                        <w:bottom w:val="none" w:sz="0" w:space="0" w:color="auto"/>
                        <w:right w:val="none" w:sz="0" w:space="0" w:color="auto"/>
                      </w:divBdr>
                      <w:divsChild>
                        <w:div w:id="139664109">
                          <w:marLeft w:val="0"/>
                          <w:marRight w:val="0"/>
                          <w:marTop w:val="0"/>
                          <w:marBottom w:val="0"/>
                          <w:divBdr>
                            <w:top w:val="none" w:sz="0" w:space="0" w:color="auto"/>
                            <w:left w:val="none" w:sz="0" w:space="0" w:color="auto"/>
                            <w:bottom w:val="none" w:sz="0" w:space="0" w:color="auto"/>
                            <w:right w:val="none" w:sz="0" w:space="0" w:color="auto"/>
                          </w:divBdr>
                          <w:divsChild>
                            <w:div w:id="1145465263">
                              <w:marLeft w:val="0"/>
                              <w:marRight w:val="0"/>
                              <w:marTop w:val="0"/>
                              <w:marBottom w:val="0"/>
                              <w:divBdr>
                                <w:top w:val="none" w:sz="0" w:space="0" w:color="auto"/>
                                <w:left w:val="none" w:sz="0" w:space="0" w:color="auto"/>
                                <w:bottom w:val="none" w:sz="0" w:space="0" w:color="auto"/>
                                <w:right w:val="none" w:sz="0" w:space="0" w:color="auto"/>
                              </w:divBdr>
                              <w:divsChild>
                                <w:div w:id="1797333370">
                                  <w:marLeft w:val="0"/>
                                  <w:marRight w:val="0"/>
                                  <w:marTop w:val="0"/>
                                  <w:marBottom w:val="0"/>
                                  <w:divBdr>
                                    <w:top w:val="none" w:sz="0" w:space="0" w:color="auto"/>
                                    <w:left w:val="none" w:sz="0" w:space="0" w:color="auto"/>
                                    <w:bottom w:val="none" w:sz="0" w:space="0" w:color="auto"/>
                                    <w:right w:val="none" w:sz="0" w:space="0" w:color="auto"/>
                                  </w:divBdr>
                                  <w:divsChild>
                                    <w:div w:id="359472870">
                                      <w:marLeft w:val="0"/>
                                      <w:marRight w:val="0"/>
                                      <w:marTop w:val="0"/>
                                      <w:marBottom w:val="0"/>
                                      <w:divBdr>
                                        <w:top w:val="none" w:sz="0" w:space="0" w:color="auto"/>
                                        <w:left w:val="none" w:sz="0" w:space="0" w:color="auto"/>
                                        <w:bottom w:val="none" w:sz="0" w:space="0" w:color="auto"/>
                                        <w:right w:val="none" w:sz="0" w:space="0" w:color="auto"/>
                                      </w:divBdr>
                                      <w:divsChild>
                                        <w:div w:id="121844620">
                                          <w:marLeft w:val="0"/>
                                          <w:marRight w:val="0"/>
                                          <w:marTop w:val="0"/>
                                          <w:marBottom w:val="0"/>
                                          <w:divBdr>
                                            <w:top w:val="none" w:sz="0" w:space="0" w:color="auto"/>
                                            <w:left w:val="none" w:sz="0" w:space="0" w:color="auto"/>
                                            <w:bottom w:val="none" w:sz="0" w:space="0" w:color="auto"/>
                                            <w:right w:val="none" w:sz="0" w:space="0" w:color="auto"/>
                                          </w:divBdr>
                                          <w:divsChild>
                                            <w:div w:id="192958810">
                                              <w:marLeft w:val="0"/>
                                              <w:marRight w:val="0"/>
                                              <w:marTop w:val="0"/>
                                              <w:marBottom w:val="0"/>
                                              <w:divBdr>
                                                <w:top w:val="none" w:sz="0" w:space="0" w:color="auto"/>
                                                <w:left w:val="none" w:sz="0" w:space="0" w:color="auto"/>
                                                <w:bottom w:val="none" w:sz="0" w:space="0" w:color="auto"/>
                                                <w:right w:val="none" w:sz="0" w:space="0" w:color="auto"/>
                                              </w:divBdr>
                                              <w:divsChild>
                                                <w:div w:id="1022239780">
                                                  <w:marLeft w:val="0"/>
                                                  <w:marRight w:val="0"/>
                                                  <w:marTop w:val="0"/>
                                                  <w:marBottom w:val="0"/>
                                                  <w:divBdr>
                                                    <w:top w:val="none" w:sz="0" w:space="0" w:color="auto"/>
                                                    <w:left w:val="none" w:sz="0" w:space="0" w:color="auto"/>
                                                    <w:bottom w:val="none" w:sz="0" w:space="0" w:color="auto"/>
                                                    <w:right w:val="none" w:sz="0" w:space="0" w:color="auto"/>
                                                  </w:divBdr>
                                                  <w:divsChild>
                                                    <w:div w:id="3668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2020-05-04T16:03:00Z</dcterms:created>
  <dcterms:modified xsi:type="dcterms:W3CDTF">2020-05-04T17:07:00Z</dcterms:modified>
</cp:coreProperties>
</file>