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3C" w:rsidRPr="005F47F2" w:rsidRDefault="00C4173C" w:rsidP="00E531B2">
      <w:pPr>
        <w:jc w:val="center"/>
        <w:rPr>
          <w:iCs/>
          <w:lang w:val="es-ES"/>
        </w:rPr>
      </w:pPr>
      <w:r w:rsidRPr="005F47F2">
        <w:rPr>
          <w:iCs/>
          <w:lang w:val="es-ES"/>
        </w:rPr>
        <w:t>Proponemos este art</w:t>
      </w:r>
      <w:r w:rsidR="00E531B2" w:rsidRPr="005F47F2">
        <w:rPr>
          <w:iCs/>
          <w:lang w:val="es-ES"/>
        </w:rPr>
        <w:t>í</w:t>
      </w:r>
      <w:r w:rsidRPr="005F47F2">
        <w:rPr>
          <w:iCs/>
          <w:lang w:val="es-ES"/>
        </w:rPr>
        <w:t xml:space="preserve">culo, </w:t>
      </w:r>
      <w:r w:rsidR="00861C7B" w:rsidRPr="005F47F2">
        <w:rPr>
          <w:iCs/>
          <w:lang w:val="es-ES"/>
        </w:rPr>
        <w:t xml:space="preserve">publicado en </w:t>
      </w:r>
      <w:proofErr w:type="spellStart"/>
      <w:r w:rsidR="00861C7B" w:rsidRPr="005F47F2">
        <w:rPr>
          <w:iCs/>
          <w:lang w:val="es-ES"/>
        </w:rPr>
        <w:t>Journal</w:t>
      </w:r>
      <w:proofErr w:type="spellEnd"/>
      <w:r w:rsidR="00861C7B" w:rsidRPr="005F47F2">
        <w:rPr>
          <w:iCs/>
          <w:lang w:val="es-ES"/>
        </w:rPr>
        <w:t xml:space="preserve"> of Medical </w:t>
      </w:r>
      <w:proofErr w:type="spellStart"/>
      <w:r w:rsidR="00861C7B" w:rsidRPr="005F47F2">
        <w:rPr>
          <w:iCs/>
          <w:lang w:val="es-ES"/>
        </w:rPr>
        <w:t>Ethics</w:t>
      </w:r>
      <w:proofErr w:type="spellEnd"/>
      <w:r w:rsidR="00861C7B" w:rsidRPr="005F47F2">
        <w:rPr>
          <w:iCs/>
          <w:lang w:val="es-ES"/>
        </w:rPr>
        <w:t xml:space="preserve">, </w:t>
      </w:r>
      <w:r w:rsidR="00E531B2" w:rsidRPr="005F47F2">
        <w:rPr>
          <w:iCs/>
          <w:lang w:val="es-ES"/>
        </w:rPr>
        <w:t>porque</w:t>
      </w:r>
      <w:r w:rsidR="00866036" w:rsidRPr="005F47F2">
        <w:rPr>
          <w:iCs/>
          <w:lang w:val="es-ES"/>
        </w:rPr>
        <w:t xml:space="preserve"> </w:t>
      </w:r>
      <w:r w:rsidR="00E531B2" w:rsidRPr="005F47F2">
        <w:rPr>
          <w:iCs/>
          <w:lang w:val="es-ES"/>
        </w:rPr>
        <w:t xml:space="preserve">tematiza </w:t>
      </w:r>
      <w:r w:rsidR="00F201D6" w:rsidRPr="005F47F2">
        <w:rPr>
          <w:iCs/>
          <w:lang w:val="es-ES"/>
        </w:rPr>
        <w:t>algunas de</w:t>
      </w:r>
      <w:r w:rsidR="00E531B2" w:rsidRPr="005F47F2">
        <w:rPr>
          <w:iCs/>
          <w:lang w:val="es-ES"/>
        </w:rPr>
        <w:t xml:space="preserve"> las consideraciones </w:t>
      </w:r>
      <w:r w:rsidR="00F201D6" w:rsidRPr="005F47F2">
        <w:rPr>
          <w:iCs/>
          <w:lang w:val="es-ES"/>
        </w:rPr>
        <w:t>éticas</w:t>
      </w:r>
      <w:r w:rsidR="00E531B2" w:rsidRPr="005F47F2">
        <w:rPr>
          <w:iCs/>
          <w:lang w:val="es-ES"/>
        </w:rPr>
        <w:t xml:space="preserve"> que surgen al momento de probar vacunas para epidemias, tal como lo que estamos experimentando actualmente con la vacuna para el Covid-19.</w:t>
      </w:r>
    </w:p>
    <w:p w:rsidR="00C4173C" w:rsidRPr="005F47F2" w:rsidRDefault="00C4173C" w:rsidP="00C4173C">
      <w:pPr>
        <w:jc w:val="both"/>
        <w:rPr>
          <w:i/>
          <w:lang w:val="es-ES"/>
        </w:rPr>
      </w:pPr>
    </w:p>
    <w:p w:rsidR="00C4173C" w:rsidRPr="005F47F2" w:rsidRDefault="00C4173C" w:rsidP="00861C7B">
      <w:pPr>
        <w:jc w:val="center"/>
        <w:rPr>
          <w:b/>
          <w:bCs/>
          <w:i/>
          <w:lang w:val="es-ES"/>
        </w:rPr>
      </w:pPr>
      <w:r w:rsidRPr="005F47F2">
        <w:rPr>
          <w:b/>
          <w:bCs/>
          <w:i/>
          <w:lang w:val="es-ES"/>
        </w:rPr>
        <w:t>Consideraciones éticas para los ensayos de vacunas epidémicas</w:t>
      </w:r>
    </w:p>
    <w:p w:rsidR="00C4173C" w:rsidRPr="005F47F2" w:rsidRDefault="00C4173C" w:rsidP="00861C7B">
      <w:pPr>
        <w:jc w:val="center"/>
        <w:rPr>
          <w:lang w:val="es-ES"/>
        </w:rPr>
      </w:pPr>
      <w:r w:rsidRPr="005F47F2">
        <w:rPr>
          <w:lang w:val="es-ES"/>
        </w:rPr>
        <w:t xml:space="preserve">Joshua </w:t>
      </w:r>
      <w:proofErr w:type="spellStart"/>
      <w:r w:rsidRPr="005F47F2">
        <w:rPr>
          <w:lang w:val="es-ES"/>
        </w:rPr>
        <w:t>Teperowski</w:t>
      </w:r>
      <w:proofErr w:type="spellEnd"/>
      <w:r w:rsidRPr="005F47F2">
        <w:rPr>
          <w:lang w:val="es-ES"/>
        </w:rPr>
        <w:t xml:space="preserve"> </w:t>
      </w:r>
      <w:proofErr w:type="spellStart"/>
      <w:r w:rsidRPr="005F47F2">
        <w:rPr>
          <w:lang w:val="es-ES"/>
        </w:rPr>
        <w:t>Monrad</w:t>
      </w:r>
      <w:proofErr w:type="spellEnd"/>
    </w:p>
    <w:p w:rsidR="00C4173C" w:rsidRPr="005F47F2" w:rsidRDefault="00C4173C" w:rsidP="00C4173C">
      <w:pPr>
        <w:jc w:val="both"/>
        <w:rPr>
          <w:lang w:val="es-ES"/>
        </w:rPr>
      </w:pPr>
      <w:bookmarkStart w:id="0" w:name="_GoBack"/>
      <w:bookmarkEnd w:id="0"/>
    </w:p>
    <w:p w:rsidR="00861C7B" w:rsidRPr="005F47F2" w:rsidRDefault="00861C7B" w:rsidP="00C4173C">
      <w:pPr>
        <w:jc w:val="both"/>
        <w:rPr>
          <w:lang w:val="es-ES"/>
        </w:rPr>
      </w:pPr>
    </w:p>
    <w:p w:rsidR="00861C7B" w:rsidRPr="005F47F2" w:rsidRDefault="00861C7B" w:rsidP="005F47F2">
      <w:pPr>
        <w:rPr>
          <w:lang w:val="es-ES"/>
        </w:rPr>
      </w:pPr>
      <w:r w:rsidRPr="005F47F2">
        <w:rPr>
          <w:lang w:val="es-ES"/>
        </w:rPr>
        <w:t>Resumen</w:t>
      </w:r>
    </w:p>
    <w:p w:rsidR="00861C7B" w:rsidRPr="005F47F2" w:rsidRDefault="00861C7B" w:rsidP="00C4173C">
      <w:pPr>
        <w:jc w:val="both"/>
        <w:rPr>
          <w:lang w:val="es-ES"/>
        </w:rPr>
      </w:pPr>
    </w:p>
    <w:p w:rsidR="00C4173C" w:rsidRPr="005F47F2" w:rsidRDefault="00C4173C" w:rsidP="00E531B2">
      <w:pPr>
        <w:jc w:val="both"/>
        <w:rPr>
          <w:lang w:val="es-ES"/>
        </w:rPr>
      </w:pPr>
      <w:r w:rsidRPr="005F47F2">
        <w:rPr>
          <w:lang w:val="es-ES"/>
        </w:rPr>
        <w:t xml:space="preserve">Las vacunas son una medida poderosa para proteger la salud de las personas y combatir brotes como la pandemia del COVID-19. Un dilema ético surge cuando se ha desarrollado con éxito una vacuna eficaz contra una enfermedad epidémica, y los investigadores buscan probar la eficacia de otra vacuna para el mismo patógeno en ensayos clínicos </w:t>
      </w:r>
      <w:r w:rsidR="00866036" w:rsidRPr="005F47F2">
        <w:rPr>
          <w:lang w:val="es-ES"/>
        </w:rPr>
        <w:t>con</w:t>
      </w:r>
      <w:r w:rsidRPr="005F47F2">
        <w:rPr>
          <w:lang w:val="es-ES"/>
        </w:rPr>
        <w:t xml:space="preserve"> humanos. Por un lado, hay razones convincentes por las que no sería ético probar una vacuna nueva cuando ya existe un producto efectivo. En primer lugar, un principio firme de la ética médica es que un tratamiento o vacuna eficaz no debe ser retenido de los pacientes si su vida puede depender de ello. En segundo lugar, dado que los brotes epidémicos a menudo surgen en entornos con sistemas de salud con menos recursos, existe un riesgo pronunciado de que cualquier ensayo que retenga una vacuna efectiva afecte desproporcionadamente a las poblaciones vulnerables que históricamente han sido explotadas para la investigación biomédica. Tercero, los ensayos clínicos para nuevas vacunas pueden estar reñidos con los esfuerzos para controlar los brotes activos. Por otro lado, puede ser justificado el realizar un ensayo para una vacuna candidata si se espera que tenga ciertas ventajas en comparación con el producto existente. Este ensayo analiza los factores clave para comparar las vacunas contra los patógenos epidémicos, incluidas las consideraciones inmunológicas, logísticas y económicas. Junto a un estudio sobre el desarrollo de vacunas contra el </w:t>
      </w:r>
      <w:proofErr w:type="spellStart"/>
      <w:r w:rsidRPr="005F47F2">
        <w:rPr>
          <w:lang w:val="es-ES"/>
        </w:rPr>
        <w:t>Ébola</w:t>
      </w:r>
      <w:proofErr w:type="spellEnd"/>
      <w:r w:rsidRPr="005F47F2">
        <w:rPr>
          <w:lang w:val="es-ES"/>
        </w:rPr>
        <w:t xml:space="preserve">, el ensayo busca establecer un marco general que los inmunólogos, epidemiólogos, economistas y </w:t>
      </w:r>
      <w:proofErr w:type="spellStart"/>
      <w:r w:rsidRPr="005F47F2">
        <w:rPr>
          <w:lang w:val="es-ES"/>
        </w:rPr>
        <w:t>bioeticistas</w:t>
      </w:r>
      <w:proofErr w:type="spellEnd"/>
      <w:r w:rsidRPr="005F47F2">
        <w:rPr>
          <w:lang w:val="es-ES"/>
        </w:rPr>
        <w:t xml:space="preserve"> puedan expandir y poblar, y que finalmente se pueda aplicar al caso de las vacunas para el COVID-19.</w:t>
      </w:r>
    </w:p>
    <w:p w:rsidR="00C4173C" w:rsidRPr="005F47F2" w:rsidRDefault="00C4173C" w:rsidP="00E531B2">
      <w:pPr>
        <w:jc w:val="both"/>
        <w:rPr>
          <w:lang w:val="es-ES"/>
        </w:rPr>
      </w:pPr>
    </w:p>
    <w:p w:rsidR="00C4173C" w:rsidRPr="005F47F2" w:rsidRDefault="00C4173C" w:rsidP="00E531B2">
      <w:pPr>
        <w:jc w:val="both"/>
        <w:rPr>
          <w:lang w:val="es-ES"/>
        </w:rPr>
      </w:pPr>
    </w:p>
    <w:p w:rsidR="00C4173C" w:rsidRPr="005F47F2" w:rsidRDefault="00F201D6" w:rsidP="00E531B2">
      <w:pPr>
        <w:jc w:val="both"/>
        <w:rPr>
          <w:lang w:val="es-ES"/>
        </w:rPr>
      </w:pPr>
      <w:r w:rsidRPr="005F47F2">
        <w:rPr>
          <w:lang w:val="es-ES"/>
        </w:rPr>
        <w:t>Referencia:</w:t>
      </w:r>
    </w:p>
    <w:p w:rsidR="00F201D6" w:rsidRPr="005F47F2" w:rsidRDefault="00F201D6" w:rsidP="00E531B2">
      <w:pPr>
        <w:jc w:val="both"/>
        <w:rPr>
          <w:lang w:val="es-ES"/>
        </w:rPr>
      </w:pPr>
    </w:p>
    <w:p w:rsidR="007538EF" w:rsidRPr="005F47F2" w:rsidRDefault="00861C7B" w:rsidP="00E531B2">
      <w:pPr>
        <w:jc w:val="both"/>
        <w:rPr>
          <w:lang w:val="es-ES"/>
        </w:rPr>
      </w:pPr>
      <w:proofErr w:type="spellStart"/>
      <w:r w:rsidRPr="005F47F2">
        <w:rPr>
          <w:lang w:val="es-ES"/>
        </w:rPr>
        <w:t>Monrad</w:t>
      </w:r>
      <w:proofErr w:type="spellEnd"/>
      <w:r w:rsidR="00E531B2" w:rsidRPr="005F47F2">
        <w:rPr>
          <w:lang w:val="es-ES"/>
        </w:rPr>
        <w:t>,</w:t>
      </w:r>
      <w:r w:rsidRPr="005F47F2">
        <w:rPr>
          <w:lang w:val="es-ES"/>
        </w:rPr>
        <w:t xml:space="preserve"> J</w:t>
      </w:r>
      <w:r w:rsidR="00E531B2" w:rsidRPr="005F47F2">
        <w:rPr>
          <w:lang w:val="es-ES"/>
        </w:rPr>
        <w:t>.</w:t>
      </w:r>
      <w:r w:rsidRPr="005F47F2">
        <w:rPr>
          <w:lang w:val="es-ES"/>
        </w:rPr>
        <w:t xml:space="preserve">T. (2020). </w:t>
      </w:r>
      <w:r w:rsidR="00E531B2" w:rsidRPr="005F47F2">
        <w:rPr>
          <w:lang w:val="es-ES"/>
        </w:rPr>
        <w:t>“</w:t>
      </w:r>
      <w:proofErr w:type="spellStart"/>
      <w:r w:rsidRPr="005F47F2">
        <w:rPr>
          <w:lang w:val="es-ES"/>
        </w:rPr>
        <w:t>Ethical</w:t>
      </w:r>
      <w:proofErr w:type="spellEnd"/>
      <w:r w:rsidRPr="005F47F2">
        <w:rPr>
          <w:lang w:val="es-ES"/>
        </w:rPr>
        <w:t xml:space="preserve"> </w:t>
      </w:r>
      <w:proofErr w:type="spellStart"/>
      <w:r w:rsidRPr="005F47F2">
        <w:rPr>
          <w:lang w:val="es-ES"/>
        </w:rPr>
        <w:t>considerations</w:t>
      </w:r>
      <w:proofErr w:type="spellEnd"/>
      <w:r w:rsidRPr="005F47F2">
        <w:rPr>
          <w:lang w:val="es-ES"/>
        </w:rPr>
        <w:t xml:space="preserve"> </w:t>
      </w:r>
      <w:proofErr w:type="spellStart"/>
      <w:r w:rsidRPr="005F47F2">
        <w:rPr>
          <w:lang w:val="es-ES"/>
        </w:rPr>
        <w:t>for</w:t>
      </w:r>
      <w:proofErr w:type="spellEnd"/>
      <w:r w:rsidRPr="005F47F2">
        <w:rPr>
          <w:lang w:val="es-ES"/>
        </w:rPr>
        <w:t xml:space="preserve"> </w:t>
      </w:r>
      <w:proofErr w:type="spellStart"/>
      <w:r w:rsidRPr="005F47F2">
        <w:rPr>
          <w:lang w:val="es-ES"/>
        </w:rPr>
        <w:t>epidemic</w:t>
      </w:r>
      <w:proofErr w:type="spellEnd"/>
      <w:r w:rsidRPr="005F47F2">
        <w:rPr>
          <w:lang w:val="es-ES"/>
        </w:rPr>
        <w:t xml:space="preserve"> </w:t>
      </w:r>
      <w:proofErr w:type="spellStart"/>
      <w:r w:rsidRPr="005F47F2">
        <w:rPr>
          <w:lang w:val="es-ES"/>
        </w:rPr>
        <w:t>vaccine</w:t>
      </w:r>
      <w:proofErr w:type="spellEnd"/>
      <w:r w:rsidRPr="005F47F2">
        <w:rPr>
          <w:lang w:val="es-ES"/>
        </w:rPr>
        <w:t xml:space="preserve"> </w:t>
      </w:r>
      <w:proofErr w:type="spellStart"/>
      <w:r w:rsidRPr="005F47F2">
        <w:rPr>
          <w:lang w:val="es-ES"/>
        </w:rPr>
        <w:t>trials</w:t>
      </w:r>
      <w:proofErr w:type="spellEnd"/>
      <w:r w:rsidR="00E531B2" w:rsidRPr="005F47F2">
        <w:rPr>
          <w:lang w:val="es-ES"/>
        </w:rPr>
        <w:t>”</w:t>
      </w:r>
      <w:r w:rsidRPr="005F47F2">
        <w:rPr>
          <w:lang w:val="es-ES"/>
        </w:rPr>
        <w:t xml:space="preserve">. </w:t>
      </w:r>
      <w:proofErr w:type="spellStart"/>
      <w:r w:rsidR="00E531B2" w:rsidRPr="005F47F2">
        <w:rPr>
          <w:lang w:val="es-ES"/>
        </w:rPr>
        <w:t>Journal</w:t>
      </w:r>
      <w:proofErr w:type="spellEnd"/>
      <w:r w:rsidR="00E531B2" w:rsidRPr="005F47F2">
        <w:rPr>
          <w:lang w:val="es-ES"/>
        </w:rPr>
        <w:t xml:space="preserve"> of Medical </w:t>
      </w:r>
      <w:proofErr w:type="spellStart"/>
      <w:r w:rsidR="00E531B2" w:rsidRPr="005F47F2">
        <w:rPr>
          <w:lang w:val="es-ES"/>
        </w:rPr>
        <w:t>Ethics</w:t>
      </w:r>
      <w:proofErr w:type="spellEnd"/>
      <w:r w:rsidR="00E531B2" w:rsidRPr="005F47F2">
        <w:rPr>
          <w:lang w:val="es-ES"/>
        </w:rPr>
        <w:t xml:space="preserve">. Publicado online: 15 de mayo de 2020. </w:t>
      </w:r>
      <w:proofErr w:type="spellStart"/>
      <w:r w:rsidR="00F201D6" w:rsidRPr="005F47F2">
        <w:rPr>
          <w:lang w:val="es-ES"/>
        </w:rPr>
        <w:t>D</w:t>
      </w:r>
      <w:r w:rsidR="00E531B2" w:rsidRPr="005F47F2">
        <w:rPr>
          <w:lang w:val="es-ES"/>
        </w:rPr>
        <w:t>oi</w:t>
      </w:r>
      <w:proofErr w:type="spellEnd"/>
      <w:r w:rsidR="00E531B2" w:rsidRPr="005F47F2">
        <w:rPr>
          <w:lang w:val="es-ES"/>
        </w:rPr>
        <w:t>: 10.1136/medethics-2020-106235</w:t>
      </w:r>
    </w:p>
    <w:p w:rsidR="00C4173C" w:rsidRPr="005F47F2" w:rsidRDefault="00C4173C" w:rsidP="00E531B2">
      <w:pPr>
        <w:jc w:val="both"/>
        <w:rPr>
          <w:i/>
        </w:rPr>
      </w:pPr>
    </w:p>
    <w:sectPr w:rsidR="00C4173C" w:rsidRPr="005F47F2" w:rsidSect="00A304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3C"/>
    <w:rsid w:val="00561558"/>
    <w:rsid w:val="005F47F2"/>
    <w:rsid w:val="007538EF"/>
    <w:rsid w:val="00861C7B"/>
    <w:rsid w:val="00866036"/>
    <w:rsid w:val="00A30446"/>
    <w:rsid w:val="00C4173C"/>
    <w:rsid w:val="00E531B2"/>
    <w:rsid w:val="00F201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8734">
      <w:bodyDiv w:val="1"/>
      <w:marLeft w:val="0"/>
      <w:marRight w:val="0"/>
      <w:marTop w:val="0"/>
      <w:marBottom w:val="0"/>
      <w:divBdr>
        <w:top w:val="none" w:sz="0" w:space="0" w:color="auto"/>
        <w:left w:val="none" w:sz="0" w:space="0" w:color="auto"/>
        <w:bottom w:val="none" w:sz="0" w:space="0" w:color="auto"/>
        <w:right w:val="none" w:sz="0" w:space="0" w:color="auto"/>
      </w:divBdr>
    </w:div>
    <w:div w:id="325279993">
      <w:bodyDiv w:val="1"/>
      <w:marLeft w:val="0"/>
      <w:marRight w:val="0"/>
      <w:marTop w:val="0"/>
      <w:marBottom w:val="0"/>
      <w:divBdr>
        <w:top w:val="none" w:sz="0" w:space="0" w:color="auto"/>
        <w:left w:val="none" w:sz="0" w:space="0" w:color="auto"/>
        <w:bottom w:val="none" w:sz="0" w:space="0" w:color="auto"/>
        <w:right w:val="none" w:sz="0" w:space="0" w:color="auto"/>
      </w:divBdr>
    </w:div>
    <w:div w:id="327754106">
      <w:bodyDiv w:val="1"/>
      <w:marLeft w:val="0"/>
      <w:marRight w:val="0"/>
      <w:marTop w:val="0"/>
      <w:marBottom w:val="0"/>
      <w:divBdr>
        <w:top w:val="none" w:sz="0" w:space="0" w:color="auto"/>
        <w:left w:val="none" w:sz="0" w:space="0" w:color="auto"/>
        <w:bottom w:val="none" w:sz="0" w:space="0" w:color="auto"/>
        <w:right w:val="none" w:sz="0" w:space="0" w:color="auto"/>
      </w:divBdr>
      <w:divsChild>
        <w:div w:id="798688550">
          <w:marLeft w:val="0"/>
          <w:marRight w:val="0"/>
          <w:marTop w:val="0"/>
          <w:marBottom w:val="0"/>
          <w:divBdr>
            <w:top w:val="none" w:sz="0" w:space="0" w:color="auto"/>
            <w:left w:val="none" w:sz="0" w:space="0" w:color="auto"/>
            <w:bottom w:val="none" w:sz="0" w:space="0" w:color="auto"/>
            <w:right w:val="none" w:sz="0" w:space="0" w:color="auto"/>
          </w:divBdr>
          <w:divsChild>
            <w:div w:id="1061248048">
              <w:marLeft w:val="0"/>
              <w:marRight w:val="0"/>
              <w:marTop w:val="0"/>
              <w:marBottom w:val="0"/>
              <w:divBdr>
                <w:top w:val="none" w:sz="0" w:space="0" w:color="auto"/>
                <w:left w:val="none" w:sz="0" w:space="0" w:color="auto"/>
                <w:bottom w:val="none" w:sz="0" w:space="0" w:color="auto"/>
                <w:right w:val="none" w:sz="0" w:space="0" w:color="auto"/>
              </w:divBdr>
              <w:divsChild>
                <w:div w:id="1354065035">
                  <w:marLeft w:val="-240"/>
                  <w:marRight w:val="-240"/>
                  <w:marTop w:val="0"/>
                  <w:marBottom w:val="0"/>
                  <w:divBdr>
                    <w:top w:val="none" w:sz="0" w:space="0" w:color="auto"/>
                    <w:left w:val="none" w:sz="0" w:space="0" w:color="auto"/>
                    <w:bottom w:val="none" w:sz="0" w:space="0" w:color="auto"/>
                    <w:right w:val="none" w:sz="0" w:space="0" w:color="auto"/>
                  </w:divBdr>
                  <w:divsChild>
                    <w:div w:id="1792281309">
                      <w:marLeft w:val="0"/>
                      <w:marRight w:val="0"/>
                      <w:marTop w:val="0"/>
                      <w:marBottom w:val="0"/>
                      <w:divBdr>
                        <w:top w:val="none" w:sz="0" w:space="0" w:color="auto"/>
                        <w:left w:val="none" w:sz="0" w:space="0" w:color="auto"/>
                        <w:bottom w:val="none" w:sz="0" w:space="0" w:color="auto"/>
                        <w:right w:val="none" w:sz="0" w:space="0" w:color="auto"/>
                      </w:divBdr>
                      <w:divsChild>
                        <w:div w:id="744500474">
                          <w:marLeft w:val="0"/>
                          <w:marRight w:val="0"/>
                          <w:marTop w:val="0"/>
                          <w:marBottom w:val="0"/>
                          <w:divBdr>
                            <w:top w:val="none" w:sz="0" w:space="0" w:color="auto"/>
                            <w:left w:val="none" w:sz="0" w:space="0" w:color="auto"/>
                            <w:bottom w:val="none" w:sz="0" w:space="0" w:color="auto"/>
                            <w:right w:val="none" w:sz="0" w:space="0" w:color="auto"/>
                          </w:divBdr>
                        </w:div>
                        <w:div w:id="948975966">
                          <w:marLeft w:val="0"/>
                          <w:marRight w:val="0"/>
                          <w:marTop w:val="0"/>
                          <w:marBottom w:val="0"/>
                          <w:divBdr>
                            <w:top w:val="none" w:sz="0" w:space="0" w:color="auto"/>
                            <w:left w:val="none" w:sz="0" w:space="0" w:color="auto"/>
                            <w:bottom w:val="none" w:sz="0" w:space="0" w:color="auto"/>
                            <w:right w:val="none" w:sz="0" w:space="0" w:color="auto"/>
                          </w:divBdr>
                          <w:divsChild>
                            <w:div w:id="2001688303">
                              <w:marLeft w:val="165"/>
                              <w:marRight w:val="165"/>
                              <w:marTop w:val="0"/>
                              <w:marBottom w:val="0"/>
                              <w:divBdr>
                                <w:top w:val="none" w:sz="0" w:space="0" w:color="auto"/>
                                <w:left w:val="none" w:sz="0" w:space="0" w:color="auto"/>
                                <w:bottom w:val="none" w:sz="0" w:space="0" w:color="auto"/>
                                <w:right w:val="none" w:sz="0" w:space="0" w:color="auto"/>
                              </w:divBdr>
                              <w:divsChild>
                                <w:div w:id="582223602">
                                  <w:marLeft w:val="0"/>
                                  <w:marRight w:val="0"/>
                                  <w:marTop w:val="0"/>
                                  <w:marBottom w:val="0"/>
                                  <w:divBdr>
                                    <w:top w:val="none" w:sz="0" w:space="0" w:color="auto"/>
                                    <w:left w:val="none" w:sz="0" w:space="0" w:color="auto"/>
                                    <w:bottom w:val="none" w:sz="0" w:space="0" w:color="auto"/>
                                    <w:right w:val="none" w:sz="0" w:space="0" w:color="auto"/>
                                  </w:divBdr>
                                  <w:divsChild>
                                    <w:div w:id="20498351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276893">
      <w:bodyDiv w:val="1"/>
      <w:marLeft w:val="0"/>
      <w:marRight w:val="0"/>
      <w:marTop w:val="0"/>
      <w:marBottom w:val="0"/>
      <w:divBdr>
        <w:top w:val="none" w:sz="0" w:space="0" w:color="auto"/>
        <w:left w:val="none" w:sz="0" w:space="0" w:color="auto"/>
        <w:bottom w:val="none" w:sz="0" w:space="0" w:color="auto"/>
        <w:right w:val="none" w:sz="0" w:space="0" w:color="auto"/>
      </w:divBdr>
      <w:divsChild>
        <w:div w:id="777674432">
          <w:marLeft w:val="0"/>
          <w:marRight w:val="0"/>
          <w:marTop w:val="0"/>
          <w:marBottom w:val="0"/>
          <w:divBdr>
            <w:top w:val="none" w:sz="0" w:space="0" w:color="auto"/>
            <w:left w:val="none" w:sz="0" w:space="0" w:color="auto"/>
            <w:bottom w:val="none" w:sz="0" w:space="0" w:color="auto"/>
            <w:right w:val="none" w:sz="0" w:space="0" w:color="auto"/>
          </w:divBdr>
        </w:div>
        <w:div w:id="2131169482">
          <w:marLeft w:val="0"/>
          <w:marRight w:val="0"/>
          <w:marTop w:val="0"/>
          <w:marBottom w:val="0"/>
          <w:divBdr>
            <w:top w:val="none" w:sz="0" w:space="0" w:color="auto"/>
            <w:left w:val="none" w:sz="0" w:space="0" w:color="auto"/>
            <w:bottom w:val="none" w:sz="0" w:space="0" w:color="auto"/>
            <w:right w:val="none" w:sz="0" w:space="0" w:color="auto"/>
          </w:divBdr>
        </w:div>
      </w:divsChild>
    </w:div>
    <w:div w:id="696277274">
      <w:bodyDiv w:val="1"/>
      <w:marLeft w:val="0"/>
      <w:marRight w:val="0"/>
      <w:marTop w:val="0"/>
      <w:marBottom w:val="0"/>
      <w:divBdr>
        <w:top w:val="none" w:sz="0" w:space="0" w:color="auto"/>
        <w:left w:val="none" w:sz="0" w:space="0" w:color="auto"/>
        <w:bottom w:val="none" w:sz="0" w:space="0" w:color="auto"/>
        <w:right w:val="none" w:sz="0" w:space="0" w:color="auto"/>
      </w:divBdr>
    </w:div>
    <w:div w:id="1920433866">
      <w:bodyDiv w:val="1"/>
      <w:marLeft w:val="0"/>
      <w:marRight w:val="0"/>
      <w:marTop w:val="0"/>
      <w:marBottom w:val="0"/>
      <w:divBdr>
        <w:top w:val="none" w:sz="0" w:space="0" w:color="auto"/>
        <w:left w:val="none" w:sz="0" w:space="0" w:color="auto"/>
        <w:bottom w:val="none" w:sz="0" w:space="0" w:color="auto"/>
        <w:right w:val="none" w:sz="0" w:space="0" w:color="auto"/>
      </w:divBdr>
      <w:divsChild>
        <w:div w:id="1426003072">
          <w:marLeft w:val="0"/>
          <w:marRight w:val="0"/>
          <w:marTop w:val="0"/>
          <w:marBottom w:val="0"/>
          <w:divBdr>
            <w:top w:val="none" w:sz="0" w:space="0" w:color="auto"/>
            <w:left w:val="none" w:sz="0" w:space="0" w:color="auto"/>
            <w:bottom w:val="none" w:sz="0" w:space="0" w:color="auto"/>
            <w:right w:val="none" w:sz="0" w:space="0" w:color="auto"/>
          </w:divBdr>
          <w:divsChild>
            <w:div w:id="1850023783">
              <w:marLeft w:val="0"/>
              <w:marRight w:val="0"/>
              <w:marTop w:val="0"/>
              <w:marBottom w:val="0"/>
              <w:divBdr>
                <w:top w:val="none" w:sz="0" w:space="0" w:color="auto"/>
                <w:left w:val="none" w:sz="0" w:space="0" w:color="auto"/>
                <w:bottom w:val="none" w:sz="0" w:space="0" w:color="auto"/>
                <w:right w:val="none" w:sz="0" w:space="0" w:color="auto"/>
              </w:divBdr>
              <w:divsChild>
                <w:div w:id="1229152562">
                  <w:marLeft w:val="-240"/>
                  <w:marRight w:val="-240"/>
                  <w:marTop w:val="0"/>
                  <w:marBottom w:val="0"/>
                  <w:divBdr>
                    <w:top w:val="none" w:sz="0" w:space="0" w:color="auto"/>
                    <w:left w:val="none" w:sz="0" w:space="0" w:color="auto"/>
                    <w:bottom w:val="none" w:sz="0" w:space="0" w:color="auto"/>
                    <w:right w:val="none" w:sz="0" w:space="0" w:color="auto"/>
                  </w:divBdr>
                  <w:divsChild>
                    <w:div w:id="2114127387">
                      <w:marLeft w:val="0"/>
                      <w:marRight w:val="0"/>
                      <w:marTop w:val="0"/>
                      <w:marBottom w:val="0"/>
                      <w:divBdr>
                        <w:top w:val="none" w:sz="0" w:space="0" w:color="auto"/>
                        <w:left w:val="none" w:sz="0" w:space="0" w:color="auto"/>
                        <w:bottom w:val="none" w:sz="0" w:space="0" w:color="auto"/>
                        <w:right w:val="none" w:sz="0" w:space="0" w:color="auto"/>
                      </w:divBdr>
                      <w:divsChild>
                        <w:div w:id="1196046185">
                          <w:marLeft w:val="0"/>
                          <w:marRight w:val="0"/>
                          <w:marTop w:val="0"/>
                          <w:marBottom w:val="0"/>
                          <w:divBdr>
                            <w:top w:val="none" w:sz="0" w:space="0" w:color="auto"/>
                            <w:left w:val="none" w:sz="0" w:space="0" w:color="auto"/>
                            <w:bottom w:val="none" w:sz="0" w:space="0" w:color="auto"/>
                            <w:right w:val="none" w:sz="0" w:space="0" w:color="auto"/>
                          </w:divBdr>
                        </w:div>
                        <w:div w:id="777722305">
                          <w:marLeft w:val="0"/>
                          <w:marRight w:val="0"/>
                          <w:marTop w:val="0"/>
                          <w:marBottom w:val="0"/>
                          <w:divBdr>
                            <w:top w:val="none" w:sz="0" w:space="0" w:color="auto"/>
                            <w:left w:val="none" w:sz="0" w:space="0" w:color="auto"/>
                            <w:bottom w:val="none" w:sz="0" w:space="0" w:color="auto"/>
                            <w:right w:val="none" w:sz="0" w:space="0" w:color="auto"/>
                          </w:divBdr>
                          <w:divsChild>
                            <w:div w:id="1607694566">
                              <w:marLeft w:val="165"/>
                              <w:marRight w:val="165"/>
                              <w:marTop w:val="0"/>
                              <w:marBottom w:val="0"/>
                              <w:divBdr>
                                <w:top w:val="none" w:sz="0" w:space="0" w:color="auto"/>
                                <w:left w:val="none" w:sz="0" w:space="0" w:color="auto"/>
                                <w:bottom w:val="none" w:sz="0" w:space="0" w:color="auto"/>
                                <w:right w:val="none" w:sz="0" w:space="0" w:color="auto"/>
                              </w:divBdr>
                              <w:divsChild>
                                <w:div w:id="482890076">
                                  <w:marLeft w:val="0"/>
                                  <w:marRight w:val="0"/>
                                  <w:marTop w:val="0"/>
                                  <w:marBottom w:val="0"/>
                                  <w:divBdr>
                                    <w:top w:val="none" w:sz="0" w:space="0" w:color="auto"/>
                                    <w:left w:val="none" w:sz="0" w:space="0" w:color="auto"/>
                                    <w:bottom w:val="none" w:sz="0" w:space="0" w:color="auto"/>
                                    <w:right w:val="none" w:sz="0" w:space="0" w:color="auto"/>
                                  </w:divBdr>
                                  <w:divsChild>
                                    <w:div w:id="13488728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0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Fuentes</dc:creator>
  <cp:lastModifiedBy>Mariela Cabello</cp:lastModifiedBy>
  <cp:revision>3</cp:revision>
  <dcterms:created xsi:type="dcterms:W3CDTF">2020-05-28T15:06:00Z</dcterms:created>
  <dcterms:modified xsi:type="dcterms:W3CDTF">2020-05-28T15:14:00Z</dcterms:modified>
</cp:coreProperties>
</file>