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D1" w:rsidRPr="00AB6BF4" w:rsidRDefault="008165D1" w:rsidP="003A3AD0">
      <w:pPr>
        <w:jc w:val="center"/>
        <w:rPr>
          <w:rFonts w:ascii="Times New Roman" w:hAnsi="Times New Roman" w:cs="Times New Roman"/>
          <w:iCs/>
          <w:lang w:val="es-ES"/>
        </w:rPr>
      </w:pPr>
      <w:r w:rsidRPr="00AB6BF4">
        <w:rPr>
          <w:rFonts w:ascii="Times New Roman" w:hAnsi="Times New Roman" w:cs="Times New Roman"/>
          <w:iCs/>
          <w:lang w:val="es-ES"/>
        </w:rPr>
        <w:t xml:space="preserve">Proponemos este artículo, publicado en </w:t>
      </w:r>
      <w:proofErr w:type="spellStart"/>
      <w:r w:rsidRPr="00AB6BF4">
        <w:rPr>
          <w:rFonts w:ascii="Times New Roman" w:hAnsi="Times New Roman" w:cs="Times New Roman"/>
          <w:iCs/>
          <w:lang w:val="es-ES"/>
        </w:rPr>
        <w:t>Journal</w:t>
      </w:r>
      <w:proofErr w:type="spellEnd"/>
      <w:r w:rsidRPr="00AB6BF4">
        <w:rPr>
          <w:rFonts w:ascii="Times New Roman" w:hAnsi="Times New Roman" w:cs="Times New Roman"/>
          <w:iCs/>
          <w:lang w:val="es-ES"/>
        </w:rPr>
        <w:t xml:space="preserve"> of Medical </w:t>
      </w:r>
      <w:proofErr w:type="spellStart"/>
      <w:r w:rsidRPr="00AB6BF4">
        <w:rPr>
          <w:rFonts w:ascii="Times New Roman" w:hAnsi="Times New Roman" w:cs="Times New Roman"/>
          <w:iCs/>
          <w:lang w:val="es-ES"/>
        </w:rPr>
        <w:t>Ethics</w:t>
      </w:r>
      <w:proofErr w:type="spellEnd"/>
      <w:r w:rsidRPr="00AB6BF4">
        <w:rPr>
          <w:rFonts w:ascii="Times New Roman" w:hAnsi="Times New Roman" w:cs="Times New Roman"/>
          <w:iCs/>
          <w:lang w:val="es-ES"/>
        </w:rPr>
        <w:t xml:space="preserve">, porque </w:t>
      </w:r>
      <w:r w:rsidR="003A3AD0" w:rsidRPr="00AB6BF4">
        <w:rPr>
          <w:rFonts w:ascii="Times New Roman" w:hAnsi="Times New Roman" w:cs="Times New Roman"/>
          <w:iCs/>
          <w:lang w:val="es-ES"/>
        </w:rPr>
        <w:t>las medidas severas de reanimación ocupan un lugar</w:t>
      </w:r>
      <w:r w:rsidR="0046697F" w:rsidRPr="00AB6BF4">
        <w:rPr>
          <w:rFonts w:ascii="Times New Roman" w:hAnsi="Times New Roman" w:cs="Times New Roman"/>
          <w:iCs/>
          <w:lang w:val="es-ES"/>
        </w:rPr>
        <w:t xml:space="preserve"> importante</w:t>
      </w:r>
      <w:r w:rsidR="003A3AD0" w:rsidRPr="00AB6BF4">
        <w:rPr>
          <w:rFonts w:ascii="Times New Roman" w:hAnsi="Times New Roman" w:cs="Times New Roman"/>
          <w:iCs/>
          <w:lang w:val="es-ES"/>
        </w:rPr>
        <w:t xml:space="preserve"> en el debate </w:t>
      </w:r>
      <w:r w:rsidR="000A7803" w:rsidRPr="00AB6BF4">
        <w:rPr>
          <w:rFonts w:ascii="Times New Roman" w:hAnsi="Times New Roman" w:cs="Times New Roman"/>
          <w:iCs/>
          <w:lang w:val="es-ES"/>
        </w:rPr>
        <w:t>médico</w:t>
      </w:r>
      <w:r w:rsidR="003A3AD0" w:rsidRPr="00AB6BF4">
        <w:rPr>
          <w:rFonts w:ascii="Times New Roman" w:hAnsi="Times New Roman" w:cs="Times New Roman"/>
          <w:iCs/>
          <w:lang w:val="es-ES"/>
        </w:rPr>
        <w:t xml:space="preserve">, especialmente cuando se trata de pacientes </w:t>
      </w:r>
      <w:r w:rsidR="000A7803" w:rsidRPr="00AB6BF4">
        <w:rPr>
          <w:rFonts w:ascii="Times New Roman" w:hAnsi="Times New Roman" w:cs="Times New Roman"/>
          <w:iCs/>
          <w:lang w:val="es-ES"/>
        </w:rPr>
        <w:t>para quienes la</w:t>
      </w:r>
      <w:r w:rsidR="003A3AD0" w:rsidRPr="00AB6BF4">
        <w:rPr>
          <w:rFonts w:ascii="Times New Roman" w:hAnsi="Times New Roman" w:cs="Times New Roman"/>
          <w:iCs/>
          <w:lang w:val="es-ES"/>
        </w:rPr>
        <w:t xml:space="preserve"> </w:t>
      </w:r>
      <w:r w:rsidR="000A7803" w:rsidRPr="00AB6BF4">
        <w:rPr>
          <w:rFonts w:ascii="Times New Roman" w:hAnsi="Times New Roman" w:cs="Times New Roman"/>
          <w:iCs/>
          <w:lang w:val="es-ES"/>
        </w:rPr>
        <w:t>re</w:t>
      </w:r>
      <w:r w:rsidR="003A3AD0" w:rsidRPr="00AB6BF4">
        <w:rPr>
          <w:rFonts w:ascii="Times New Roman" w:hAnsi="Times New Roman" w:cs="Times New Roman"/>
          <w:iCs/>
          <w:lang w:val="es-ES"/>
        </w:rPr>
        <w:t>animación</w:t>
      </w:r>
      <w:r w:rsidR="005149E4" w:rsidRPr="00AB6BF4">
        <w:rPr>
          <w:rFonts w:ascii="Times New Roman" w:hAnsi="Times New Roman" w:cs="Times New Roman"/>
          <w:iCs/>
          <w:lang w:val="es-ES"/>
        </w:rPr>
        <w:t xml:space="preserve"> se considera inútil</w:t>
      </w:r>
      <w:r w:rsidR="0046697F" w:rsidRPr="00AB6BF4">
        <w:rPr>
          <w:rFonts w:ascii="Times New Roman" w:hAnsi="Times New Roman" w:cs="Times New Roman"/>
          <w:iCs/>
          <w:lang w:val="es-ES"/>
        </w:rPr>
        <w:t xml:space="preserve"> o fútil</w:t>
      </w:r>
      <w:r w:rsidR="003A3AD0" w:rsidRPr="00AB6BF4">
        <w:rPr>
          <w:rFonts w:ascii="Times New Roman" w:hAnsi="Times New Roman" w:cs="Times New Roman"/>
          <w:iCs/>
          <w:lang w:val="es-ES"/>
        </w:rPr>
        <w:t xml:space="preserve">. </w:t>
      </w:r>
      <w:r w:rsidR="00762A0D" w:rsidRPr="00AB6BF4">
        <w:rPr>
          <w:rFonts w:ascii="Times New Roman" w:hAnsi="Times New Roman" w:cs="Times New Roman"/>
          <w:iCs/>
          <w:lang w:val="es-ES"/>
        </w:rPr>
        <w:t>Se requiere una reflexión que guie éticamente el actuar de los médicos frente a</w:t>
      </w:r>
      <w:r w:rsidR="005149E4" w:rsidRPr="00AB6BF4">
        <w:rPr>
          <w:rFonts w:ascii="Times New Roman" w:hAnsi="Times New Roman" w:cs="Times New Roman"/>
          <w:iCs/>
          <w:lang w:val="es-ES"/>
        </w:rPr>
        <w:t xml:space="preserve"> las</w:t>
      </w:r>
      <w:r w:rsidR="00762A0D" w:rsidRPr="00AB6BF4">
        <w:rPr>
          <w:rFonts w:ascii="Times New Roman" w:hAnsi="Times New Roman" w:cs="Times New Roman"/>
          <w:iCs/>
          <w:lang w:val="es-ES"/>
        </w:rPr>
        <w:t xml:space="preserve"> solicitudes de reanimación </w:t>
      </w:r>
      <w:r w:rsidR="005149E4" w:rsidRPr="00AB6BF4">
        <w:rPr>
          <w:rFonts w:ascii="Times New Roman" w:hAnsi="Times New Roman" w:cs="Times New Roman"/>
          <w:iCs/>
          <w:lang w:val="es-ES"/>
        </w:rPr>
        <w:t>de este tipo, razón por la cual es</w:t>
      </w:r>
      <w:r w:rsidR="003A3AD0" w:rsidRPr="00AB6BF4">
        <w:rPr>
          <w:rFonts w:ascii="Times New Roman" w:hAnsi="Times New Roman" w:cs="Times New Roman"/>
          <w:iCs/>
          <w:lang w:val="es-ES"/>
        </w:rPr>
        <w:t xml:space="preserve"> relevante</w:t>
      </w:r>
      <w:r w:rsidRPr="00AB6BF4">
        <w:rPr>
          <w:rFonts w:ascii="Times New Roman" w:hAnsi="Times New Roman" w:cs="Times New Roman"/>
          <w:iCs/>
          <w:lang w:val="es-ES"/>
        </w:rPr>
        <w:t xml:space="preserve"> </w:t>
      </w:r>
      <w:r w:rsidR="000A7803" w:rsidRPr="00AB6BF4">
        <w:rPr>
          <w:rFonts w:ascii="Times New Roman" w:hAnsi="Times New Roman" w:cs="Times New Roman"/>
          <w:iCs/>
          <w:lang w:val="es-ES"/>
        </w:rPr>
        <w:t>preguntar</w:t>
      </w:r>
      <w:r w:rsidR="005149E4" w:rsidRPr="00AB6BF4">
        <w:rPr>
          <w:rFonts w:ascii="Times New Roman" w:hAnsi="Times New Roman" w:cs="Times New Roman"/>
          <w:iCs/>
          <w:lang w:val="es-ES"/>
        </w:rPr>
        <w:t>n</w:t>
      </w:r>
      <w:r w:rsidR="000A7803" w:rsidRPr="00AB6BF4">
        <w:rPr>
          <w:rFonts w:ascii="Times New Roman" w:hAnsi="Times New Roman" w:cs="Times New Roman"/>
          <w:iCs/>
          <w:lang w:val="es-ES"/>
        </w:rPr>
        <w:t>os</w:t>
      </w:r>
      <w:r w:rsidR="00762A0D" w:rsidRPr="00AB6BF4">
        <w:rPr>
          <w:rFonts w:ascii="Times New Roman" w:hAnsi="Times New Roman" w:cs="Times New Roman"/>
          <w:iCs/>
          <w:lang w:val="es-ES"/>
        </w:rPr>
        <w:t>:</w:t>
      </w:r>
      <w:r w:rsidR="000A7803" w:rsidRPr="00AB6BF4">
        <w:rPr>
          <w:rFonts w:ascii="Times New Roman" w:hAnsi="Times New Roman" w:cs="Times New Roman"/>
          <w:iCs/>
          <w:lang w:val="es-ES"/>
        </w:rPr>
        <w:t xml:space="preserve"> ¿Qué es lo correcto a hacer en una situación de es</w:t>
      </w:r>
      <w:r w:rsidR="00910093" w:rsidRPr="00AB6BF4">
        <w:rPr>
          <w:rFonts w:ascii="Times New Roman" w:hAnsi="Times New Roman" w:cs="Times New Roman"/>
          <w:iCs/>
          <w:lang w:val="es-ES"/>
        </w:rPr>
        <w:t>t</w:t>
      </w:r>
      <w:r w:rsidR="000A7803" w:rsidRPr="00AB6BF4">
        <w:rPr>
          <w:rFonts w:ascii="Times New Roman" w:hAnsi="Times New Roman" w:cs="Times New Roman"/>
          <w:iCs/>
          <w:lang w:val="es-ES"/>
        </w:rPr>
        <w:t>a índole?</w:t>
      </w:r>
    </w:p>
    <w:p w:rsidR="008165D1" w:rsidRPr="008165D1" w:rsidRDefault="008165D1" w:rsidP="00910093">
      <w:pPr>
        <w:rPr>
          <w:rFonts w:ascii="Times New Roman" w:hAnsi="Times New Roman" w:cs="Times New Roman"/>
          <w:b/>
          <w:bCs/>
          <w:lang w:val="es-ES"/>
        </w:rPr>
      </w:pPr>
    </w:p>
    <w:p w:rsidR="008165D1" w:rsidRDefault="008165D1" w:rsidP="008165D1">
      <w:pPr>
        <w:jc w:val="center"/>
        <w:rPr>
          <w:rFonts w:ascii="Times New Roman" w:hAnsi="Times New Roman" w:cs="Times New Roman"/>
          <w:b/>
          <w:bCs/>
          <w:lang w:val="es-ES"/>
        </w:rPr>
      </w:pPr>
    </w:p>
    <w:p w:rsidR="006B7CC7" w:rsidRPr="008165D1" w:rsidRDefault="006B7CC7" w:rsidP="008165D1">
      <w:pPr>
        <w:jc w:val="center"/>
        <w:rPr>
          <w:rFonts w:ascii="Times New Roman" w:hAnsi="Times New Roman" w:cs="Times New Roman"/>
          <w:b/>
          <w:bCs/>
          <w:lang w:val="es-ES"/>
        </w:rPr>
      </w:pPr>
    </w:p>
    <w:p w:rsidR="008165D1" w:rsidRPr="008165D1" w:rsidRDefault="009A21BC" w:rsidP="008165D1">
      <w:pPr>
        <w:jc w:val="center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Futilidad</w:t>
      </w:r>
      <w:r w:rsidR="008165D1" w:rsidRPr="008165D1">
        <w:rPr>
          <w:rFonts w:ascii="Times New Roman" w:hAnsi="Times New Roman" w:cs="Times New Roman"/>
          <w:b/>
          <w:bCs/>
          <w:lang w:val="es-ES"/>
        </w:rPr>
        <w:t xml:space="preserve"> con sentido: solicitudes de reanimación contra recomendación médica</w:t>
      </w:r>
    </w:p>
    <w:p w:rsidR="008165D1" w:rsidRPr="008165D1" w:rsidRDefault="008165D1" w:rsidP="008165D1">
      <w:pPr>
        <w:jc w:val="center"/>
        <w:rPr>
          <w:rFonts w:ascii="Times New Roman" w:hAnsi="Times New Roman" w:cs="Times New Roman"/>
          <w:lang w:val="es-ES"/>
        </w:rPr>
      </w:pPr>
      <w:r w:rsidRPr="008165D1">
        <w:rPr>
          <w:rFonts w:ascii="Times New Roman" w:hAnsi="Times New Roman" w:cs="Times New Roman"/>
          <w:lang w:val="es-ES"/>
        </w:rPr>
        <w:t xml:space="preserve">Lucas Vivas y </w:t>
      </w:r>
      <w:proofErr w:type="spellStart"/>
      <w:r w:rsidRPr="008165D1">
        <w:rPr>
          <w:rFonts w:ascii="Times New Roman" w:hAnsi="Times New Roman" w:cs="Times New Roman"/>
          <w:lang w:val="es-ES"/>
        </w:rPr>
        <w:t>Travis</w:t>
      </w:r>
      <w:proofErr w:type="spellEnd"/>
      <w:r w:rsidRPr="008165D1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165D1">
        <w:rPr>
          <w:rFonts w:ascii="Times New Roman" w:hAnsi="Times New Roman" w:cs="Times New Roman"/>
          <w:lang w:val="es-ES"/>
        </w:rPr>
        <w:t>Carpenter</w:t>
      </w:r>
      <w:proofErr w:type="spellEnd"/>
    </w:p>
    <w:p w:rsidR="008165D1" w:rsidRPr="008165D1" w:rsidRDefault="008165D1" w:rsidP="008165D1">
      <w:pPr>
        <w:rPr>
          <w:rFonts w:ascii="Times New Roman" w:hAnsi="Times New Roman" w:cs="Times New Roman"/>
          <w:lang w:val="es-ES"/>
        </w:rPr>
      </w:pPr>
    </w:p>
    <w:p w:rsidR="008165D1" w:rsidRDefault="008165D1" w:rsidP="008165D1">
      <w:pPr>
        <w:rPr>
          <w:rFonts w:ascii="Times New Roman" w:hAnsi="Times New Roman" w:cs="Times New Roman"/>
          <w:lang w:val="es-ES"/>
        </w:rPr>
      </w:pPr>
    </w:p>
    <w:p w:rsidR="008165D1" w:rsidRPr="008165D1" w:rsidRDefault="008165D1" w:rsidP="008165D1">
      <w:pPr>
        <w:jc w:val="center"/>
        <w:rPr>
          <w:rFonts w:ascii="Times New Roman" w:hAnsi="Times New Roman" w:cs="Times New Roman"/>
        </w:rPr>
      </w:pPr>
      <w:r w:rsidRPr="008165D1">
        <w:rPr>
          <w:rFonts w:ascii="Times New Roman" w:hAnsi="Times New Roman" w:cs="Times New Roman"/>
        </w:rPr>
        <w:t>Resumen</w:t>
      </w:r>
    </w:p>
    <w:p w:rsidR="008165D1" w:rsidRPr="008165D1" w:rsidRDefault="008165D1" w:rsidP="008165D1">
      <w:pPr>
        <w:jc w:val="both"/>
        <w:rPr>
          <w:rFonts w:ascii="Times New Roman" w:hAnsi="Times New Roman" w:cs="Times New Roman"/>
          <w:lang w:val="es-ES"/>
        </w:rPr>
      </w:pPr>
    </w:p>
    <w:p w:rsidR="008165D1" w:rsidRPr="008165D1" w:rsidRDefault="008165D1" w:rsidP="008165D1">
      <w:pPr>
        <w:jc w:val="both"/>
        <w:rPr>
          <w:rFonts w:ascii="Times New Roman" w:hAnsi="Times New Roman" w:cs="Times New Roman"/>
        </w:rPr>
      </w:pPr>
      <w:r w:rsidRPr="009A21BC">
        <w:rPr>
          <w:rFonts w:ascii="Times New Roman" w:hAnsi="Times New Roman" w:cs="Times New Roman"/>
          <w:lang w:val="es-ES"/>
        </w:rPr>
        <w:t xml:space="preserve">La </w:t>
      </w:r>
      <w:r w:rsidRPr="008165D1">
        <w:rPr>
          <w:rFonts w:ascii="Times New Roman" w:hAnsi="Times New Roman" w:cs="Times New Roman"/>
          <w:lang w:val="es-ES"/>
        </w:rPr>
        <w:t>"</w:t>
      </w:r>
      <w:r w:rsidR="009A21BC" w:rsidRPr="009A21BC">
        <w:rPr>
          <w:rFonts w:ascii="Times New Roman" w:hAnsi="Times New Roman" w:cs="Times New Roman"/>
          <w:lang w:val="es-ES"/>
        </w:rPr>
        <w:t>futilidad</w:t>
      </w:r>
      <w:r w:rsidRPr="008165D1">
        <w:rPr>
          <w:rFonts w:ascii="Times New Roman" w:hAnsi="Times New Roman" w:cs="Times New Roman"/>
          <w:lang w:val="es-ES"/>
        </w:rPr>
        <w:t xml:space="preserve">" es un término polémico que ha eludido una definición clara, con descripciones demasiado estrictas o demasiado vagas para abarcar las muchas facetas de la </w:t>
      </w:r>
      <w:proofErr w:type="gramStart"/>
      <w:r w:rsidRPr="008165D1">
        <w:rPr>
          <w:rFonts w:ascii="Times New Roman" w:hAnsi="Times New Roman" w:cs="Times New Roman"/>
          <w:lang w:val="es-ES"/>
        </w:rPr>
        <w:t>atención</w:t>
      </w:r>
      <w:proofErr w:type="gramEnd"/>
      <w:r w:rsidRPr="008165D1">
        <w:rPr>
          <w:rFonts w:ascii="Times New Roman" w:hAnsi="Times New Roman" w:cs="Times New Roman"/>
          <w:lang w:val="es-ES"/>
        </w:rPr>
        <w:t xml:space="preserve"> médica. Las solicitudes de </w:t>
      </w:r>
      <w:r w:rsidR="006B7CC7">
        <w:rPr>
          <w:rFonts w:ascii="Times New Roman" w:hAnsi="Times New Roman" w:cs="Times New Roman"/>
          <w:lang w:val="es-ES"/>
        </w:rPr>
        <w:t>cuidado medico</w:t>
      </w:r>
      <w:r w:rsidRPr="008165D1">
        <w:rPr>
          <w:rFonts w:ascii="Times New Roman" w:hAnsi="Times New Roman" w:cs="Times New Roman"/>
          <w:lang w:val="es-ES"/>
        </w:rPr>
        <w:t xml:space="preserve"> </w:t>
      </w:r>
      <w:r w:rsidR="0046697F">
        <w:rPr>
          <w:rFonts w:ascii="Times New Roman" w:hAnsi="Times New Roman" w:cs="Times New Roman"/>
          <w:lang w:val="es-ES"/>
        </w:rPr>
        <w:t>fútil</w:t>
      </w:r>
      <w:r w:rsidRPr="008165D1">
        <w:rPr>
          <w:rFonts w:ascii="Times New Roman" w:hAnsi="Times New Roman" w:cs="Times New Roman"/>
          <w:lang w:val="es-ES"/>
        </w:rPr>
        <w:t xml:space="preserve"> </w:t>
      </w:r>
      <w:r w:rsidR="0046697F">
        <w:rPr>
          <w:rFonts w:ascii="Times New Roman" w:hAnsi="Times New Roman" w:cs="Times New Roman"/>
          <w:lang w:val="es-ES"/>
        </w:rPr>
        <w:t xml:space="preserve">son </w:t>
      </w:r>
      <w:r w:rsidRPr="008165D1">
        <w:rPr>
          <w:rFonts w:ascii="Times New Roman" w:hAnsi="Times New Roman" w:cs="Times New Roman"/>
          <w:lang w:val="es-ES"/>
        </w:rPr>
        <w:t xml:space="preserve">a menudo sustitutos de solicitudes de </w:t>
      </w:r>
      <w:r w:rsidR="006B7CC7">
        <w:rPr>
          <w:rFonts w:ascii="Times New Roman" w:hAnsi="Times New Roman" w:cs="Times New Roman"/>
          <w:lang w:val="es-ES"/>
        </w:rPr>
        <w:t xml:space="preserve">un </w:t>
      </w:r>
      <w:r w:rsidRPr="008165D1">
        <w:rPr>
          <w:rFonts w:ascii="Times New Roman" w:hAnsi="Times New Roman" w:cs="Times New Roman"/>
          <w:lang w:val="es-ES"/>
        </w:rPr>
        <w:t xml:space="preserve">carácter más existencial, que cubren toda la gama de necesidades personales, emocionales, culturales y espirituales. Los médicos y otros profesionales pueden usar las solicitudes de </w:t>
      </w:r>
      <w:r w:rsidR="006B7CC7">
        <w:rPr>
          <w:rFonts w:ascii="Times New Roman" w:hAnsi="Times New Roman" w:cs="Times New Roman"/>
          <w:lang w:val="es-ES"/>
        </w:rPr>
        <w:t>cuidado</w:t>
      </w:r>
      <w:r w:rsidRPr="008165D1">
        <w:rPr>
          <w:rFonts w:ascii="Times New Roman" w:hAnsi="Times New Roman" w:cs="Times New Roman"/>
          <w:lang w:val="es-ES"/>
        </w:rPr>
        <w:t xml:space="preserve"> </w:t>
      </w:r>
      <w:r w:rsidR="0046697F">
        <w:rPr>
          <w:rFonts w:ascii="Times New Roman" w:hAnsi="Times New Roman" w:cs="Times New Roman"/>
          <w:lang w:val="es-ES"/>
        </w:rPr>
        <w:t>fútil</w:t>
      </w:r>
      <w:r w:rsidRPr="008165D1">
        <w:rPr>
          <w:rFonts w:ascii="Times New Roman" w:hAnsi="Times New Roman" w:cs="Times New Roman"/>
          <w:lang w:val="es-ES"/>
        </w:rPr>
        <w:t xml:space="preserve"> como una valiosa oportunidad para conectarse con sus pacientes a un nivel más profundo que el simple diagnóstico biomédico. El debate actual sobre el cambiante marco legal y regulatorio de Canadá resalta los desafíos para equilibrar adecuadamente los beneficios y las cargas creadas por las solicitudes de </w:t>
      </w:r>
      <w:r w:rsidR="006B7CC7">
        <w:rPr>
          <w:rFonts w:ascii="Times New Roman" w:hAnsi="Times New Roman" w:cs="Times New Roman"/>
          <w:lang w:val="es-ES"/>
        </w:rPr>
        <w:t xml:space="preserve">cuidado </w:t>
      </w:r>
      <w:r w:rsidR="0046697F">
        <w:rPr>
          <w:rFonts w:ascii="Times New Roman" w:hAnsi="Times New Roman" w:cs="Times New Roman"/>
          <w:lang w:val="es-ES"/>
        </w:rPr>
        <w:t>fútil</w:t>
      </w:r>
      <w:r w:rsidRPr="008165D1">
        <w:rPr>
          <w:rFonts w:ascii="Times New Roman" w:hAnsi="Times New Roman" w:cs="Times New Roman"/>
          <w:lang w:val="es-ES"/>
        </w:rPr>
        <w:t>.</w:t>
      </w:r>
    </w:p>
    <w:p w:rsidR="00BD0272" w:rsidRPr="008165D1" w:rsidRDefault="00BD0272">
      <w:pPr>
        <w:rPr>
          <w:rFonts w:ascii="Times New Roman" w:hAnsi="Times New Roman" w:cs="Times New Roman"/>
        </w:rPr>
      </w:pPr>
    </w:p>
    <w:p w:rsidR="008165D1" w:rsidRPr="008165D1" w:rsidRDefault="008165D1" w:rsidP="008165D1">
      <w:pPr>
        <w:rPr>
          <w:rFonts w:ascii="Times New Roman" w:hAnsi="Times New Roman" w:cs="Times New Roman"/>
        </w:rPr>
      </w:pPr>
      <w:r w:rsidRPr="008165D1">
        <w:rPr>
          <w:rFonts w:ascii="Times New Roman" w:hAnsi="Times New Roman" w:cs="Times New Roman"/>
        </w:rPr>
        <w:t>Referencia:</w:t>
      </w:r>
    </w:p>
    <w:p w:rsidR="008165D1" w:rsidRPr="008165D1" w:rsidRDefault="008165D1" w:rsidP="008165D1">
      <w:pPr>
        <w:jc w:val="both"/>
        <w:rPr>
          <w:rFonts w:ascii="Times New Roman" w:hAnsi="Times New Roman" w:cs="Times New Roman"/>
        </w:rPr>
      </w:pPr>
    </w:p>
    <w:p w:rsidR="00AB6BF4" w:rsidRDefault="008165D1" w:rsidP="00AB6BF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B6BF4">
        <w:rPr>
          <w:rFonts w:ascii="Times New Roman" w:hAnsi="Times New Roman" w:cs="Times New Roman"/>
        </w:rPr>
        <w:t xml:space="preserve">Vivas L, Carpenter T. (2020). “Meaningful futility: requests for resuscitation against medical recommendation”. Journal of Medical Ethics. 24 de abril de 2020. </w:t>
      </w:r>
      <w:proofErr w:type="spellStart"/>
      <w:r w:rsidRPr="00AB6BF4">
        <w:rPr>
          <w:rFonts w:ascii="Times New Roman" w:hAnsi="Times New Roman" w:cs="Times New Roman"/>
        </w:rPr>
        <w:t>Doi</w:t>
      </w:r>
      <w:proofErr w:type="spellEnd"/>
      <w:r w:rsidRPr="00AB6BF4">
        <w:rPr>
          <w:rFonts w:ascii="Times New Roman" w:hAnsi="Times New Roman" w:cs="Times New Roman"/>
        </w:rPr>
        <w:t>: 10.1136/medethics-2020-106232</w:t>
      </w:r>
      <w:r w:rsidR="00AB6BF4" w:rsidRPr="00AB6BF4">
        <w:rPr>
          <w:rFonts w:ascii="Times New Roman" w:hAnsi="Times New Roman" w:cs="Times New Roman"/>
        </w:rPr>
        <w:t xml:space="preserve"> </w:t>
      </w:r>
    </w:p>
    <w:p w:rsidR="00AB6BF4" w:rsidRPr="00AB6BF4" w:rsidRDefault="00AB6BF4" w:rsidP="00AB6BF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AB6BF4">
        <w:rPr>
          <w:rFonts w:ascii="Times New Roman" w:hAnsi="Times New Roman" w:cs="Times New Roman"/>
        </w:rPr>
        <w:t>Doi</w:t>
      </w:r>
      <w:proofErr w:type="spellEnd"/>
      <w:r w:rsidRPr="00AB6BF4">
        <w:rPr>
          <w:rFonts w:ascii="Times New Roman" w:hAnsi="Times New Roman" w:cs="Times New Roman"/>
        </w:rPr>
        <w:t>: 10.1136/medethics-2020-106232</w:t>
      </w:r>
    </w:p>
    <w:p w:rsidR="008165D1" w:rsidRDefault="008165D1"/>
    <w:sectPr w:rsidR="008165D1" w:rsidSect="00A304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793"/>
    <w:multiLevelType w:val="hybridMultilevel"/>
    <w:tmpl w:val="DFA8B5DE"/>
    <w:lvl w:ilvl="0" w:tplc="CC1A9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562AB"/>
    <w:multiLevelType w:val="hybridMultilevel"/>
    <w:tmpl w:val="8E98E2F2"/>
    <w:lvl w:ilvl="0" w:tplc="3252E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D1"/>
    <w:rsid w:val="000A7803"/>
    <w:rsid w:val="00270A43"/>
    <w:rsid w:val="003A3AD0"/>
    <w:rsid w:val="0046697F"/>
    <w:rsid w:val="004E69DE"/>
    <w:rsid w:val="005149E4"/>
    <w:rsid w:val="006B7CC7"/>
    <w:rsid w:val="006D75B9"/>
    <w:rsid w:val="00762A0D"/>
    <w:rsid w:val="008165D1"/>
    <w:rsid w:val="00910093"/>
    <w:rsid w:val="009A21BC"/>
    <w:rsid w:val="00A30446"/>
    <w:rsid w:val="00AB6BF4"/>
    <w:rsid w:val="00BA5CB0"/>
    <w:rsid w:val="00BD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6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6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831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3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0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364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4818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431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9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844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5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4063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 Fuentes</dc:creator>
  <cp:lastModifiedBy>Mariela Cabello</cp:lastModifiedBy>
  <cp:revision>5</cp:revision>
  <dcterms:created xsi:type="dcterms:W3CDTF">2020-04-30T14:45:00Z</dcterms:created>
  <dcterms:modified xsi:type="dcterms:W3CDTF">2020-04-30T22:02:00Z</dcterms:modified>
</cp:coreProperties>
</file>